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A0ED" w14:textId="77777777" w:rsidR="002E425D" w:rsidRDefault="002E425D" w:rsidP="002E425D">
      <w:pPr>
        <w:widowControl w:val="0"/>
        <w:autoSpaceDE w:val="0"/>
        <w:autoSpaceDN w:val="0"/>
        <w:adjustRightInd w:val="0"/>
        <w:spacing w:before="120" w:after="0" w:line="360" w:lineRule="auto"/>
        <w:jc w:val="center"/>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UZASADNIENIE</w:t>
      </w:r>
    </w:p>
    <w:p w14:paraId="3EFA9F81" w14:textId="77777777" w:rsidR="007740D0" w:rsidRDefault="007740D0" w:rsidP="00E47135">
      <w:pPr>
        <w:widowControl w:val="0"/>
        <w:autoSpaceDE w:val="0"/>
        <w:autoSpaceDN w:val="0"/>
        <w:adjustRightInd w:val="0"/>
        <w:spacing w:before="120" w:after="0" w:line="360" w:lineRule="auto"/>
        <w:rPr>
          <w:rFonts w:ascii="Times New Roman" w:eastAsiaTheme="minorEastAsia" w:hAnsi="Times New Roman" w:cs="Times New Roman"/>
          <w:b/>
          <w:sz w:val="24"/>
          <w:szCs w:val="24"/>
          <w:lang w:eastAsia="pl-PL"/>
        </w:rPr>
      </w:pPr>
    </w:p>
    <w:p w14:paraId="2FC5F7EC" w14:textId="77777777" w:rsidR="007740D0" w:rsidRPr="002E425D" w:rsidRDefault="007740D0" w:rsidP="002E425D">
      <w:pPr>
        <w:widowControl w:val="0"/>
        <w:autoSpaceDE w:val="0"/>
        <w:autoSpaceDN w:val="0"/>
        <w:adjustRightInd w:val="0"/>
        <w:spacing w:before="120" w:after="0" w:line="360" w:lineRule="auto"/>
        <w:jc w:val="center"/>
        <w:rPr>
          <w:rFonts w:ascii="Times New Roman" w:eastAsiaTheme="minorEastAsia" w:hAnsi="Times New Roman" w:cs="Times New Roman"/>
          <w:b/>
          <w:sz w:val="24"/>
          <w:szCs w:val="24"/>
          <w:lang w:eastAsia="pl-PL"/>
        </w:rPr>
      </w:pPr>
    </w:p>
    <w:p w14:paraId="58C4ED54" w14:textId="77777777" w:rsidR="002E425D" w:rsidRDefault="002E425D" w:rsidP="002E425D">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Potrzeba i cel wydania ustawy</w:t>
      </w:r>
    </w:p>
    <w:p w14:paraId="15D18C21" w14:textId="77777777" w:rsidR="00E47135" w:rsidRPr="002E425D" w:rsidRDefault="00E47135" w:rsidP="00E47135">
      <w:pPr>
        <w:widowControl w:val="0"/>
        <w:autoSpaceDE w:val="0"/>
        <w:autoSpaceDN w:val="0"/>
        <w:adjustRightInd w:val="0"/>
        <w:spacing w:before="120" w:after="0" w:line="360" w:lineRule="auto"/>
        <w:ind w:left="284"/>
        <w:jc w:val="both"/>
        <w:rPr>
          <w:rFonts w:ascii="Times New Roman" w:eastAsiaTheme="minorEastAsia" w:hAnsi="Times New Roman" w:cs="Times New Roman"/>
          <w:b/>
          <w:sz w:val="24"/>
          <w:szCs w:val="24"/>
          <w:lang w:eastAsia="pl-PL"/>
        </w:rPr>
      </w:pPr>
    </w:p>
    <w:p w14:paraId="22F994F3" w14:textId="77777777" w:rsidR="002E425D" w:rsidRPr="002E425D" w:rsidRDefault="002E425D" w:rsidP="002E425D">
      <w:pPr>
        <w:numPr>
          <w:ilvl w:val="0"/>
          <w:numId w:val="2"/>
        </w:numPr>
        <w:spacing w:before="120" w:after="0" w:line="360" w:lineRule="auto"/>
        <w:ind w:left="284" w:hanging="284"/>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 xml:space="preserve">Konieczność spełniania unijnych celów OZE </w:t>
      </w:r>
    </w:p>
    <w:p w14:paraId="5BD3E247" w14:textId="77777777" w:rsidR="002967AA"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Zgodnie z  art. 3 ust. 4 dyrektywy Parlamentu Europejskiego i Rady (UE) 2018/2001 z dnia 11 grudnia 2018 r. w sprawie promowania stosowania energii ze źródeł odnawialnych, Rzeczpospolita Polska zobowiązana jest do utrzymania po 2020 r. obowiązkowego udziału OZE w końcowym zużyciu energii brutto na poziomie nie niższym niż 15 </w:t>
      </w:r>
      <w:r w:rsidR="002967AA">
        <w:rPr>
          <w:rFonts w:ascii="Times New Roman" w:eastAsia="Calibri" w:hAnsi="Times New Roman" w:cs="Times New Roman"/>
          <w:sz w:val="24"/>
          <w:szCs w:val="24"/>
        </w:rPr>
        <w:t>%.</w:t>
      </w:r>
    </w:p>
    <w:p w14:paraId="6A9C99E1" w14:textId="46E64AF8"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Niezależnie od powyższego, należy mieć na uwadze zobowiązanie Polski do przyczynienia się do osiągnięcia unijnego wspólnego celu OZE (32% do roku 2030) i cele wskazane w projekcie Krajowego planu na rzecz energii i klimatu na lata 2021-2030</w:t>
      </w:r>
      <w:r w:rsidR="00CE345C">
        <w:rPr>
          <w:rFonts w:ascii="Times New Roman" w:eastAsia="Calibri" w:hAnsi="Times New Roman" w:cs="Times New Roman"/>
          <w:sz w:val="24"/>
          <w:szCs w:val="24"/>
        </w:rPr>
        <w:t xml:space="preserve"> (</w:t>
      </w:r>
      <w:proofErr w:type="spellStart"/>
      <w:r w:rsidR="00CE345C">
        <w:rPr>
          <w:rFonts w:ascii="Times New Roman" w:eastAsia="Calibri" w:hAnsi="Times New Roman" w:cs="Times New Roman"/>
          <w:sz w:val="24"/>
          <w:szCs w:val="24"/>
        </w:rPr>
        <w:t>KPEiK</w:t>
      </w:r>
      <w:proofErr w:type="spellEnd"/>
      <w:r w:rsidR="00CE345C">
        <w:rPr>
          <w:rFonts w:ascii="Times New Roman" w:eastAsia="Calibri" w:hAnsi="Times New Roman" w:cs="Times New Roman"/>
          <w:sz w:val="24"/>
          <w:szCs w:val="24"/>
        </w:rPr>
        <w:t>)</w:t>
      </w:r>
      <w:r w:rsidR="002967AA">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Polska deklaruje osiągniecie do</w:t>
      </w:r>
      <w:r w:rsidR="00CE345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2030 r. 21% udziału OZE w </w:t>
      </w:r>
      <w:r w:rsidR="002967AA">
        <w:rPr>
          <w:rFonts w:ascii="Times New Roman" w:eastAsia="Calibri" w:hAnsi="Times New Roman" w:cs="Times New Roman"/>
          <w:sz w:val="24"/>
          <w:szCs w:val="24"/>
        </w:rPr>
        <w:t>finalnym zużyciu energii brutto.</w:t>
      </w:r>
      <w:r w:rsidRPr="002E425D">
        <w:rPr>
          <w:rFonts w:ascii="Times New Roman" w:eastAsia="Calibri" w:hAnsi="Times New Roman" w:cs="Times New Roman"/>
          <w:sz w:val="24"/>
          <w:szCs w:val="24"/>
        </w:rPr>
        <w:t xml:space="preserve"> Zgodnie z </w:t>
      </w:r>
      <w:proofErr w:type="spellStart"/>
      <w:r w:rsidR="00CE345C">
        <w:rPr>
          <w:rFonts w:ascii="Times New Roman" w:eastAsia="Calibri" w:hAnsi="Times New Roman" w:cs="Times New Roman"/>
          <w:sz w:val="24"/>
          <w:szCs w:val="24"/>
        </w:rPr>
        <w:t>KPEiK</w:t>
      </w:r>
      <w:proofErr w:type="spellEnd"/>
      <w:r w:rsidRPr="002E425D">
        <w:rPr>
          <w:rFonts w:ascii="Times New Roman" w:eastAsia="Calibri" w:hAnsi="Times New Roman" w:cs="Times New Roman"/>
          <w:sz w:val="24"/>
          <w:szCs w:val="24"/>
        </w:rPr>
        <w:t xml:space="preserve">, do 2030 r. przewiduje się wzrost udziału OZE do ok. 27% w produkcji energii elektrycznej netto. Osiągnięcie przewidzianych w tym dokumencie kierunkowym celów wymaga podjęcia działań umożliwiających znaczący wzrost tego udziału. Morskie farmy wiatrowe są instalacjami umożliwiającymi produkcję energii elektrycznej z odnawialnego źródła energii, jakim jest siła wiatru, na bardzo dużą skalę, a ich rozwój może w znaczący sposób przyczynić się do realizacji założonych w </w:t>
      </w:r>
      <w:proofErr w:type="spellStart"/>
      <w:r w:rsidR="00CE345C">
        <w:rPr>
          <w:rFonts w:ascii="Times New Roman" w:eastAsia="Calibri" w:hAnsi="Times New Roman" w:cs="Times New Roman"/>
          <w:sz w:val="24"/>
          <w:szCs w:val="24"/>
        </w:rPr>
        <w:t>KPEiK</w:t>
      </w:r>
      <w:proofErr w:type="spellEnd"/>
      <w:r w:rsidRPr="002E425D">
        <w:rPr>
          <w:rFonts w:ascii="Times New Roman" w:eastAsia="Calibri" w:hAnsi="Times New Roman" w:cs="Times New Roman"/>
          <w:sz w:val="24"/>
          <w:szCs w:val="24"/>
        </w:rPr>
        <w:t xml:space="preserve"> celów. </w:t>
      </w:r>
    </w:p>
    <w:p w14:paraId="14C82FA6" w14:textId="77777777"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Niniejsza ustawa wychodzi naprzeciw potrzebie szybkiego zwiększenia udziału odnawialnych źródeł energii w krajowym </w:t>
      </w:r>
      <w:proofErr w:type="spellStart"/>
      <w:r w:rsidRPr="002E425D">
        <w:rPr>
          <w:rFonts w:ascii="Times New Roman" w:eastAsia="Calibri" w:hAnsi="Times New Roman" w:cs="Times New Roman"/>
          <w:sz w:val="24"/>
          <w:szCs w:val="24"/>
        </w:rPr>
        <w:t>miksie</w:t>
      </w:r>
      <w:proofErr w:type="spellEnd"/>
      <w:r w:rsidRPr="002E425D">
        <w:rPr>
          <w:rFonts w:ascii="Times New Roman" w:eastAsia="Calibri" w:hAnsi="Times New Roman" w:cs="Times New Roman"/>
          <w:sz w:val="24"/>
          <w:szCs w:val="24"/>
        </w:rPr>
        <w:t xml:space="preserve"> energetycznym, poprzez wprowadzenie systemu wsparcia oraz usprawnień administracyjnoprawnych, umożliwiających bardziej efektywne prowadzenie procesu inwestycyjnego w zakresie morskich farm wiatrowych.</w:t>
      </w:r>
    </w:p>
    <w:p w14:paraId="5ED89DCA" w14:textId="77777777" w:rsidR="002967AA" w:rsidRPr="002E425D" w:rsidRDefault="002967AA" w:rsidP="002E425D">
      <w:pPr>
        <w:spacing w:before="120" w:after="0" w:line="360" w:lineRule="auto"/>
        <w:jc w:val="both"/>
        <w:rPr>
          <w:rFonts w:ascii="Times New Roman" w:eastAsia="Calibri" w:hAnsi="Times New Roman" w:cs="Times New Roman"/>
          <w:sz w:val="24"/>
          <w:szCs w:val="24"/>
        </w:rPr>
      </w:pPr>
    </w:p>
    <w:p w14:paraId="372A27D9" w14:textId="77777777" w:rsidR="002E425D" w:rsidRPr="002E425D" w:rsidRDefault="002E425D" w:rsidP="002E425D">
      <w:pPr>
        <w:numPr>
          <w:ilvl w:val="0"/>
          <w:numId w:val="2"/>
        </w:numPr>
        <w:spacing w:before="120" w:after="0" w:line="360" w:lineRule="auto"/>
        <w:ind w:left="284" w:hanging="284"/>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Potrzeba szybkiego rozwoju morskich farm wiatrowych w Polsce i nieprzystawalność obecnego systemu wsparcia do uwarunkowań faktycznych i prawnych tego typu instalacji</w:t>
      </w:r>
    </w:p>
    <w:p w14:paraId="67478506" w14:textId="0BD6E676"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Morskie farmy wiatrowe od lat z powodzeniem eksploatowane są w szeregu państw europejskich, stanowiąc wielkoskalowe źródło czystej energii. Z energii wiatru na morzu korzystają </w:t>
      </w:r>
      <w:r w:rsidR="002967AA" w:rsidRPr="002E425D">
        <w:rPr>
          <w:rFonts w:ascii="Times New Roman" w:eastAsia="Calibri" w:hAnsi="Times New Roman" w:cs="Times New Roman"/>
          <w:sz w:val="24"/>
          <w:szCs w:val="24"/>
        </w:rPr>
        <w:t xml:space="preserve">m. in. </w:t>
      </w:r>
      <w:r w:rsidRPr="002E425D">
        <w:rPr>
          <w:rFonts w:ascii="Times New Roman" w:eastAsia="Calibri" w:hAnsi="Times New Roman" w:cs="Times New Roman"/>
          <w:sz w:val="24"/>
          <w:szCs w:val="24"/>
        </w:rPr>
        <w:t>takie państwa jak</w:t>
      </w:r>
      <w:r w:rsidR="002967AA">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Wielka Brytania, Niemcy, Holandia, Dania</w:t>
      </w:r>
      <w:r w:rsidR="002967AA">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Łączna moc </w:t>
      </w:r>
      <w:r w:rsidRPr="002E425D">
        <w:rPr>
          <w:rFonts w:ascii="Times New Roman" w:eastAsia="Calibri" w:hAnsi="Times New Roman" w:cs="Times New Roman"/>
          <w:sz w:val="24"/>
          <w:szCs w:val="24"/>
        </w:rPr>
        <w:lastRenderedPageBreak/>
        <w:t xml:space="preserve">zainstalowana morskich farm wiatrowych wyniosła w Europie w 2018 r. </w:t>
      </w:r>
      <w:r w:rsidR="002967AA">
        <w:rPr>
          <w:rFonts w:ascii="Times New Roman" w:eastAsia="Calibri" w:hAnsi="Times New Roman" w:cs="Times New Roman"/>
          <w:sz w:val="24"/>
          <w:szCs w:val="24"/>
        </w:rPr>
        <w:t>18,5</w:t>
      </w:r>
      <w:r w:rsidRPr="002E425D">
        <w:rPr>
          <w:rFonts w:ascii="Times New Roman" w:eastAsia="Calibri" w:hAnsi="Times New Roman" w:cs="Times New Roman"/>
          <w:sz w:val="24"/>
          <w:szCs w:val="24"/>
        </w:rPr>
        <w:t xml:space="preserve"> </w:t>
      </w:r>
      <w:r w:rsidR="002967AA">
        <w:rPr>
          <w:rFonts w:ascii="Times New Roman" w:eastAsia="Calibri" w:hAnsi="Times New Roman" w:cs="Times New Roman"/>
          <w:sz w:val="24"/>
          <w:szCs w:val="24"/>
        </w:rPr>
        <w:t>G</w:t>
      </w:r>
      <w:r w:rsidRPr="002E425D">
        <w:rPr>
          <w:rFonts w:ascii="Times New Roman" w:eastAsia="Calibri" w:hAnsi="Times New Roman" w:cs="Times New Roman"/>
          <w:sz w:val="24"/>
          <w:szCs w:val="24"/>
        </w:rPr>
        <w:t xml:space="preserve">W. Prognozy wskazują, że do 2030 r. moc ta </w:t>
      </w:r>
      <w:r w:rsidR="002967AA">
        <w:rPr>
          <w:rFonts w:ascii="Times New Roman" w:eastAsia="Calibri" w:hAnsi="Times New Roman" w:cs="Times New Roman"/>
          <w:sz w:val="24"/>
          <w:szCs w:val="24"/>
        </w:rPr>
        <w:t xml:space="preserve">może wzrosnąć do nawet </w:t>
      </w:r>
      <w:r w:rsidRPr="002E425D">
        <w:rPr>
          <w:rFonts w:ascii="Times New Roman" w:eastAsia="Calibri" w:hAnsi="Times New Roman" w:cs="Times New Roman"/>
          <w:sz w:val="24"/>
          <w:szCs w:val="24"/>
        </w:rPr>
        <w:t>70 GW. Energia wiatru na morzu jest źródłem odnawialnym, które z uwagi na położenie Polski nad Morzem Bałtyckim, mogłoby być wykorzystywane do wytwarzania energii elektrycznej na wielką skalę, za pomocą zeroemisyjnych instalacji (morskich farm wiatrowych). Z uwagi na omówiony w punkcie 1.</w:t>
      </w:r>
      <w:r w:rsidR="000F7BBA">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obowiązek zachowania określonego poziomu udziału energii elektrycznej z odnawialnych źródeł energii w końcowym zużyciu energii brutto, jest to kwestia bardzo istotna. </w:t>
      </w:r>
    </w:p>
    <w:p w14:paraId="3DC7252D"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Obecnie system wsparcia dla odnawialnych źródeł energii (wszystkich technologii wytwarzania energii elektrycznej ze źródeł odnawialnych) uregulowany jest w ustawie z dnia 20 lutego 2015 r. </w:t>
      </w:r>
      <w:r w:rsidR="002967AA">
        <w:rPr>
          <w:rFonts w:ascii="Times New Roman" w:eastAsia="Calibri" w:hAnsi="Times New Roman" w:cs="Times New Roman"/>
          <w:sz w:val="24"/>
          <w:szCs w:val="24"/>
        </w:rPr>
        <w:t xml:space="preserve">o odnawialnych źródłach energii </w:t>
      </w:r>
      <w:r w:rsidRPr="002E425D">
        <w:rPr>
          <w:rFonts w:ascii="Times New Roman" w:eastAsia="Calibri" w:hAnsi="Times New Roman" w:cs="Times New Roman"/>
          <w:sz w:val="24"/>
          <w:szCs w:val="24"/>
        </w:rPr>
        <w:t>(</w:t>
      </w:r>
      <w:r w:rsidR="002967AA">
        <w:rPr>
          <w:rFonts w:ascii="Times New Roman" w:eastAsia="Calibri" w:hAnsi="Times New Roman" w:cs="Times New Roman"/>
          <w:sz w:val="24"/>
          <w:szCs w:val="24"/>
        </w:rPr>
        <w:t>dalej jako „u</w:t>
      </w:r>
      <w:r w:rsidRPr="002E425D">
        <w:rPr>
          <w:rFonts w:ascii="Times New Roman" w:eastAsia="Calibri" w:hAnsi="Times New Roman" w:cs="Times New Roman"/>
          <w:sz w:val="24"/>
          <w:szCs w:val="24"/>
        </w:rPr>
        <w:t xml:space="preserve">stawa OZE”). </w:t>
      </w:r>
    </w:p>
    <w:p w14:paraId="1BE9FBB4" w14:textId="4E53F29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Regulacje te nie przystają jednak do sytuacji prawnej i faktycznej morskich farm wiatrowych, które mogą być wybudowane i eksploatowane w obszarze polskiej wyłącznej strefy ekonomicznej na Bałtyku i nie stymulują w wystarczającym stopniu rozwoju tego typu projektów inwestycyjnych. Choć już ok. 7 lat temu wydane zostały pozwolenia na wznoszenie sztucznych wysp dla obszarów, na których mogłyby powstać morskie farmy wiatrowe o mocy zainstalowanej kilkunastu GW, do tej pory nie zapewniono wystarczających warunków do</w:t>
      </w:r>
      <w:r w:rsidR="000F7BBA">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rozwoju tej technologii. </w:t>
      </w:r>
    </w:p>
    <w:p w14:paraId="7A69DF62" w14:textId="058E6DC4"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Nieadekwatność istniejącego systemu wsparcia wynika z szeregu strukturalnych ograniczeń, związanych przede wszystkim z organizacją konkurencyjnych aukcji. Na podstawie obecnie obowiązujących przepisów, morskie farmy wiatrowe konkurowałyby w jednym „koszyku aukcyjnym” z elektrowniami wodnymi oraz instalacjami wykorzystującymi </w:t>
      </w:r>
      <w:proofErr w:type="spellStart"/>
      <w:r w:rsidRPr="002E425D">
        <w:rPr>
          <w:rFonts w:ascii="Times New Roman" w:eastAsia="Calibri" w:hAnsi="Times New Roman" w:cs="Times New Roman"/>
          <w:sz w:val="24"/>
          <w:szCs w:val="24"/>
        </w:rPr>
        <w:t>biopłyny</w:t>
      </w:r>
      <w:proofErr w:type="spellEnd"/>
      <w:r w:rsidRPr="002E425D">
        <w:rPr>
          <w:rFonts w:ascii="Times New Roman" w:eastAsia="Calibri" w:hAnsi="Times New Roman" w:cs="Times New Roman"/>
          <w:sz w:val="24"/>
          <w:szCs w:val="24"/>
        </w:rPr>
        <w:t xml:space="preserve"> albo energię geotermalną do wytwarzania energii elekt</w:t>
      </w:r>
      <w:r w:rsidR="002967AA">
        <w:rPr>
          <w:rFonts w:ascii="Times New Roman" w:eastAsia="Calibri" w:hAnsi="Times New Roman" w:cs="Times New Roman"/>
          <w:sz w:val="24"/>
          <w:szCs w:val="24"/>
        </w:rPr>
        <w:t>rycznej (art. 73 ust. 3a pkt 2 u</w:t>
      </w:r>
      <w:r w:rsidRPr="002E425D">
        <w:rPr>
          <w:rFonts w:ascii="Times New Roman" w:eastAsia="Calibri" w:hAnsi="Times New Roman" w:cs="Times New Roman"/>
          <w:sz w:val="24"/>
          <w:szCs w:val="24"/>
        </w:rPr>
        <w:t xml:space="preserve">stawy OZE). Koszyk aukcyjny charakteryzuje się jednak bardzo niską podażą projektów. </w:t>
      </w:r>
    </w:p>
    <w:p w14:paraId="4AABBF3E" w14:textId="0D0F1368"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Trzy najbardziej zaawansowane projekty morskich farm wiatrowych mają moc zainstalowaną na poziomie odpowiednio ok. 1200-1440 MW, 1045 MW oraz 350 MW. Jedynie dla jednej z</w:t>
      </w:r>
      <w:r w:rsidR="000F7BBA">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tych instalacji proces inwestycyjny jest na tyle zaawansowany, że mogłaby ona wziąć udział w aukcjach w obecnie funkcjonującym systemie (instalacja posiada podstawowe dla tego typu projektu pozwolenie, jakim jest decyzja środowiskowa, której załączenie do wniosku o wydanie zaświadczenia o dopuszczeniu do aukcji jest obowiązkowe na podstawie obowiązujących przepisów). </w:t>
      </w:r>
    </w:p>
    <w:p w14:paraId="39D4851E" w14:textId="16682B9D"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lastRenderedPageBreak/>
        <w:t>Nie ma również podstaw do uznania, żeby w najbliższych latach w ramach pozostałych technologii, które należą do tego samego</w:t>
      </w:r>
      <w:r w:rsidR="002967AA">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co morskie farmy wiatrowe koszyka, mogło dojść do</w:t>
      </w:r>
      <w:r w:rsidR="00DC774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wygenerowania znaczącej podaży projektów. </w:t>
      </w:r>
    </w:p>
    <w:p w14:paraId="29039057"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Mając na uwadze powyższe uwarunkowania faktyczne, a także zasady funkcjonowania systemu aukcyjnego (tj. konieczność złożenia co najmniej trzech ważnych ofert aukcyjnych dla rozstrzygnięcia danej aukcji oraz obowiązywanie zasady, zgodnie z którą wsparcie może zostać przyznane w odniesieniu do nie więcej niż 80% wolumenu energii elektrycznej zaoferowanego w danej aukcji), nie jest możliwe nabycie prawa do wsparcia przez żadną morską farmę wiatrową w aukcjach, które mogą być rozstrzygnięte w ciągu najbliższych dwóch lat. Niska podaż projektów morskich farm wiatrowych oraz ich skala (duża moc zainstalowana, nieporównywalna z jakimikolwiek innymi instalacjami OZE) powoduje, że każdorazowo reguła „odcinania” wsparcia powyżej 80% zaoferowanego wolumenu uniemożliwi otrzymanie wsparcia przez morską farmę wiatrową (ponieważ praktycznie w każdym przypadku, wolumen oferowany przez morską farmę wiatrową stanowiłby niemal całość wolumenu przeznaczonego do zakontraktowania w aukcji). </w:t>
      </w:r>
    </w:p>
    <w:p w14:paraId="08C5152D" w14:textId="6F738578"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Ze względu na okres obowiązywania obecnego systemu wsparcia OZE, który kończy się w</w:t>
      </w:r>
      <w:r w:rsidR="00107E60">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połowie 2021 r, zorganizowanie aukcji dla morskich farm wiatrowych w najpóźniejszym możliwym terminie i okoliczność, że wzięłyby w niej udział trzy najbardziej zaawansowane projekty (z uwagi na skalę projektów morskich farm wiatrowych, ewentualne instalacje wykorzystujące inne technologie należy uznać za pomijalne), a także wobec obowiązywania opisanych wyżej reguł przyznawania wsparcia i bardzo niskiej podaży projektów, nie spowodowałyby znaczącego przyspieszenia rozwoju projektów </w:t>
      </w:r>
      <w:proofErr w:type="spellStart"/>
      <w:r w:rsidRPr="002E425D">
        <w:rPr>
          <w:rFonts w:ascii="Times New Roman" w:eastAsia="Calibri" w:hAnsi="Times New Roman" w:cs="Times New Roman"/>
          <w:i/>
          <w:sz w:val="24"/>
          <w:szCs w:val="24"/>
        </w:rPr>
        <w:t>offshore</w:t>
      </w:r>
      <w:proofErr w:type="spellEnd"/>
      <w:r w:rsidRPr="002E425D">
        <w:rPr>
          <w:rFonts w:ascii="Times New Roman" w:eastAsia="Calibri" w:hAnsi="Times New Roman" w:cs="Times New Roman"/>
          <w:sz w:val="24"/>
          <w:szCs w:val="24"/>
        </w:rPr>
        <w:t xml:space="preserve"> na Bałtyku. W aukcji organizowanej na dotychczasowych zasadach, z uwagi na skalę projektów morskich farm wiatrowych, istniałoby bardzo duże prawdopodobieństwo odrzucenia oferty, dotyczącej znaczącej części wolumenu energii przeznaczonego do zakontraktowania w danej aukcji. Zastosowanie reguły, zgodnie z którą aukcji nie mogą wygrać uczestnicy, których oferty przekroczyły łącznie </w:t>
      </w:r>
      <w:r w:rsidRPr="002E425D">
        <w:rPr>
          <w:rFonts w:ascii="Times New Roman" w:eastAsia="Times New Roman" w:hAnsi="Times New Roman" w:cs="Times New Roman"/>
          <w:sz w:val="24"/>
          <w:szCs w:val="24"/>
          <w:lang w:eastAsia="pl-PL"/>
        </w:rPr>
        <w:t>80% ilości energii elektrycznej objętej wszystkimi ofertami, powodowałoby w przypadku morskich farm wiatrowych wykluczenie dużego projektu (oferującego potencjalnie nawet do 60% ogólnego wolumenu zaoferowanego przez wytwórców), a zatem utratę znaczącego potencjału wyprodukowania czystej, zeroemisyjnej energii elektrycznej.</w:t>
      </w:r>
      <w:r w:rsidRPr="002E425D">
        <w:rPr>
          <w:rFonts w:ascii="Times New Roman" w:eastAsia="Calibri" w:hAnsi="Times New Roman" w:cs="Times New Roman"/>
          <w:sz w:val="24"/>
          <w:szCs w:val="24"/>
        </w:rPr>
        <w:t xml:space="preserve"> </w:t>
      </w:r>
    </w:p>
    <w:p w14:paraId="0BCA2256"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Dodatkowo, przyjęte obecnie rozwiązania, dotyczące długości okresu wsparcia, wielkości wsparcia, możliwości etapowania projektu, wartości przyjmowanych w celu obliczania </w:t>
      </w:r>
      <w:r w:rsidRPr="002E425D">
        <w:rPr>
          <w:rFonts w:ascii="Times New Roman" w:eastAsia="Calibri" w:hAnsi="Times New Roman" w:cs="Times New Roman"/>
          <w:sz w:val="24"/>
          <w:szCs w:val="24"/>
        </w:rPr>
        <w:lastRenderedPageBreak/>
        <w:t>ujemnego salda ograniczeń sieciowych wynikających z poleceń ruchowych operatora - nie przystają do rzeczywistych warunków budowy i funkcjonowania morskich farm wiatrowych.</w:t>
      </w:r>
    </w:p>
    <w:p w14:paraId="6493FF8D"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Proces inwestycyjny w zakresie budowy i eksploatacji morskiej farmy wymaga zaangażowania znacznych  nakładów finansowych, w szczególności na etapie przygotowania budowy, z uwagi na konieczność przeprowadzenia kosztownych badań nie przeprowadzanych dla innych technologii (np. badania batymetryczne czy geologiczne). Obecnie przewidywany piętnastoletni okres wsparcia nie stanowi wystarczającej zachęty inwestycyjnej, ponieważ jest znacznie krótszy niż całkowity czas eksploatacji morskiej farmy wiatrowej i nie umożliwia inwestorowi uzyskania odpowiedniego zwrotu z zaangażowanego kapitału. </w:t>
      </w:r>
    </w:p>
    <w:p w14:paraId="1CBFBAE9" w14:textId="4017ADD6"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Proces inwestycyjny w przypadku tego typu instalacji wiąże się również ze znacznie większą niepewnością, a co za tym idzie – ryzykiem inwestycyjnym. Wytwórca, który posiada pozwolenie na budowę sztucznych wysp, decyzję środowiskową i warunki przyłączenia, w</w:t>
      </w:r>
      <w:r w:rsidR="00904A91">
        <w:rPr>
          <w:rFonts w:ascii="Times New Roman" w:eastAsia="Calibri" w:hAnsi="Times New Roman" w:cs="Times New Roman"/>
          <w:sz w:val="24"/>
          <w:szCs w:val="24"/>
        </w:rPr>
        <w:t> </w:t>
      </w:r>
      <w:r w:rsidRPr="002E425D">
        <w:rPr>
          <w:rFonts w:ascii="Times New Roman" w:eastAsia="Calibri" w:hAnsi="Times New Roman" w:cs="Times New Roman"/>
          <w:sz w:val="24"/>
          <w:szCs w:val="24"/>
        </w:rPr>
        <w:t>dalszym ciągu nie może być pewny, jakiej dokładnie wielkości instalację będzie mógł wybudować. Z tego względu, nie jest możliwe precyzyjne określenie przez wytwórcę na etapie składania oferty dokładnego oferowanego wolumenu, co wymagane jest w obecnie funkcjonującym systemie. Wolumeny i wielkości ceny skorygowanej deklarowane w systemie aukcyjnym funkcjonującym na obecnych zasadach obarczone są z punktu widzenia inwestora wysokim ryzykiem, co nie daje wytwórcom podstaw do składania konkurencyjnych ofert, a</w:t>
      </w:r>
      <w:r w:rsidR="00904A91">
        <w:rPr>
          <w:rFonts w:ascii="Times New Roman" w:eastAsia="Calibri" w:hAnsi="Times New Roman" w:cs="Times New Roman"/>
          <w:sz w:val="24"/>
          <w:szCs w:val="24"/>
        </w:rPr>
        <w:t> </w:t>
      </w:r>
      <w:r w:rsidRPr="002E425D">
        <w:rPr>
          <w:rFonts w:ascii="Times New Roman" w:eastAsia="Calibri" w:hAnsi="Times New Roman" w:cs="Times New Roman"/>
          <w:sz w:val="24"/>
          <w:szCs w:val="24"/>
        </w:rPr>
        <w:t>nawet powoduje, że rezygnują oni z podejmowania inwestycji w ogóle. Jest to sprzeczne z</w:t>
      </w:r>
      <w:r w:rsidR="00904A91">
        <w:rPr>
          <w:rFonts w:ascii="Times New Roman" w:eastAsia="Calibri" w:hAnsi="Times New Roman" w:cs="Times New Roman"/>
          <w:sz w:val="24"/>
          <w:szCs w:val="24"/>
        </w:rPr>
        <w:t> </w:t>
      </w:r>
      <w:r w:rsidRPr="002E425D">
        <w:rPr>
          <w:rFonts w:ascii="Times New Roman" w:eastAsia="Calibri" w:hAnsi="Times New Roman" w:cs="Times New Roman"/>
          <w:sz w:val="24"/>
          <w:szCs w:val="24"/>
        </w:rPr>
        <w:t>intencją efektywnego kosztowo rozwijania nowych mocy wytwórczych z OZE w celu spełnienia krajowych i unijnych celów w zakresie udziału energii elektrycznej wytwarzanej z</w:t>
      </w:r>
      <w:r w:rsidR="00904A91">
        <w:rPr>
          <w:rFonts w:ascii="Times New Roman" w:eastAsia="Calibri" w:hAnsi="Times New Roman" w:cs="Times New Roman"/>
          <w:sz w:val="24"/>
          <w:szCs w:val="24"/>
        </w:rPr>
        <w:t> </w:t>
      </w:r>
      <w:r w:rsidRPr="002E425D">
        <w:rPr>
          <w:rFonts w:ascii="Times New Roman" w:eastAsia="Calibri" w:hAnsi="Times New Roman" w:cs="Times New Roman"/>
          <w:sz w:val="24"/>
          <w:szCs w:val="24"/>
        </w:rPr>
        <w:t>OZE w końcowym zużyciu energii brutto.</w:t>
      </w:r>
    </w:p>
    <w:p w14:paraId="02724BB3" w14:textId="04394A3B"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Obecny system wsparcia dla OZE nie przewiduje również wprost możliwości etapowania projektów, co w przypadku elektrowni o mocy zainstalowanej kilkuset MW i większych jest standardową praktyką. W przypadku morskich farm wiatrowych jest to zagadnienie kluczowe, z uwagi na często występujące ograniczenia możliwości instalacji turbin w związku z</w:t>
      </w:r>
      <w:r w:rsidR="00AB6941">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wymaganiami środowiskowymi (bardzo krótkie okresy, w których na podstawie decyzji środowiskowych możliwe jest prowadzenie montażu na morzu, często jedynie kilkudziesięciodniowe w ciągu całego roku). </w:t>
      </w:r>
    </w:p>
    <w:p w14:paraId="7340C5D3" w14:textId="7449AAD9"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Kolejnym problemem, który pozostaje nierozwiązany, a który w znaczący sposób ogranicza wolę przedsiębiorców do inwestowania w morskie farmy wiatrowe na Bałtyku, jest zagadnienie ograniczeń sieciowych, wynikających z poleceń ruchowych operatora. W przypadku występowania tych ograniczeń (co na obecnym etapie rozwoju sieci przesyłowych nie może </w:t>
      </w:r>
      <w:r w:rsidRPr="002E425D">
        <w:rPr>
          <w:rFonts w:ascii="Times New Roman" w:eastAsia="Calibri" w:hAnsi="Times New Roman" w:cs="Times New Roman"/>
          <w:sz w:val="24"/>
          <w:szCs w:val="24"/>
        </w:rPr>
        <w:lastRenderedPageBreak/>
        <w:t>być wykluczone) wytwarzanie energii elektrycznej może być niemożliwe, a przynajmniej znacznie ograniczone. Ryzyko ekonomiczne związane z tym zjawiskiem stanowi znaczącą przeszkodę przy podejmowaniu decyzji inwestycyjnych. Jednocześnie, projekty morskich farm wiatrowych, podobnie jak inne strategiczne inwestycje infrastrukturalne, natrafiają na znaczące utrudnienia w procesie inwestycyjnym, spowodowane przedłużającymi się postępowaniami administracyjnymi. Obecne otoczenie regulacyjno-legislacyjne nie zapewnia terminowej realizacji tych projektów, ponieważ morskie farmy wiatrowe nie korzystają w postępowaniach administracyjnych z ułatwień analogicznych jak te,</w:t>
      </w:r>
      <w:r w:rsidR="0093126C">
        <w:rPr>
          <w:rFonts w:ascii="Times New Roman" w:eastAsia="Calibri" w:hAnsi="Times New Roman" w:cs="Times New Roman"/>
          <w:sz w:val="24"/>
          <w:szCs w:val="24"/>
        </w:rPr>
        <w:t> </w:t>
      </w:r>
      <w:r w:rsidRPr="002E425D">
        <w:rPr>
          <w:rFonts w:ascii="Times New Roman" w:eastAsia="Calibri" w:hAnsi="Times New Roman" w:cs="Times New Roman"/>
          <w:sz w:val="24"/>
          <w:szCs w:val="24"/>
        </w:rPr>
        <w:t>które obowiązują w przypadku innych wielkoskalowych, unikalnych inwestycji. Rozwiązania zaproponowane w niniejszej ustawie mają na celu usprawnienie procedur administracyjnych, umożliwiające bardziej efektywne, szybsze realizowanie inwestycji w</w:t>
      </w:r>
      <w:r w:rsidR="0093126C">
        <w:rPr>
          <w:rFonts w:ascii="Times New Roman" w:eastAsia="Calibri" w:hAnsi="Times New Roman" w:cs="Times New Roman"/>
          <w:sz w:val="24"/>
          <w:szCs w:val="24"/>
        </w:rPr>
        <w:t> </w:t>
      </w:r>
      <w:r w:rsidRPr="002E425D">
        <w:rPr>
          <w:rFonts w:ascii="Times New Roman" w:eastAsia="Calibri" w:hAnsi="Times New Roman" w:cs="Times New Roman"/>
          <w:sz w:val="24"/>
          <w:szCs w:val="24"/>
        </w:rPr>
        <w:t>zakresie morskich farm wiatrowych.</w:t>
      </w:r>
    </w:p>
    <w:p w14:paraId="16F22119"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61EC6FDB" w14:textId="3F9499B6" w:rsidR="002E425D" w:rsidRPr="002E425D" w:rsidRDefault="002E425D" w:rsidP="002E425D">
      <w:pPr>
        <w:numPr>
          <w:ilvl w:val="0"/>
          <w:numId w:val="2"/>
        </w:numPr>
        <w:spacing w:before="120" w:after="0" w:line="360" w:lineRule="auto"/>
        <w:ind w:left="284" w:hanging="284"/>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Konieczność zmitygowania ryzyka powstania i utrzymania się luki generacyjnej z</w:t>
      </w:r>
      <w:r w:rsidR="0093126C">
        <w:rPr>
          <w:rFonts w:ascii="Times New Roman" w:eastAsia="Calibri" w:hAnsi="Times New Roman" w:cs="Times New Roman"/>
          <w:b/>
          <w:sz w:val="24"/>
          <w:szCs w:val="24"/>
        </w:rPr>
        <w:t> </w:t>
      </w:r>
      <w:r w:rsidRPr="002E425D">
        <w:rPr>
          <w:rFonts w:ascii="Times New Roman" w:eastAsia="Calibri" w:hAnsi="Times New Roman" w:cs="Times New Roman"/>
          <w:b/>
          <w:sz w:val="24"/>
          <w:szCs w:val="24"/>
        </w:rPr>
        <w:t xml:space="preserve">jednoczesnym zwiększeniem udziału OZE w krajowym </w:t>
      </w:r>
      <w:proofErr w:type="spellStart"/>
      <w:r w:rsidRPr="002E425D">
        <w:rPr>
          <w:rFonts w:ascii="Times New Roman" w:eastAsia="Calibri" w:hAnsi="Times New Roman" w:cs="Times New Roman"/>
          <w:b/>
          <w:sz w:val="24"/>
          <w:szCs w:val="24"/>
        </w:rPr>
        <w:t>miksie</w:t>
      </w:r>
      <w:proofErr w:type="spellEnd"/>
      <w:r w:rsidRPr="002E425D">
        <w:rPr>
          <w:rFonts w:ascii="Times New Roman" w:eastAsia="Calibri" w:hAnsi="Times New Roman" w:cs="Times New Roman"/>
          <w:b/>
          <w:sz w:val="24"/>
          <w:szCs w:val="24"/>
        </w:rPr>
        <w:t xml:space="preserve"> energetycznym</w:t>
      </w:r>
    </w:p>
    <w:p w14:paraId="468C121B" w14:textId="42D9ADFD" w:rsidR="00F730BC" w:rsidRDefault="00F730BC" w:rsidP="002E425D">
      <w:pPr>
        <w:spacing w:before="120" w:after="0" w:line="360" w:lineRule="auto"/>
        <w:jc w:val="both"/>
        <w:rPr>
          <w:rFonts w:ascii="Times New Roman" w:eastAsia="Calibri" w:hAnsi="Times New Roman" w:cs="Times New Roman"/>
          <w:sz w:val="24"/>
          <w:szCs w:val="24"/>
        </w:rPr>
      </w:pPr>
      <w:r w:rsidRPr="00F730BC">
        <w:rPr>
          <w:rFonts w:ascii="Times New Roman" w:eastAsia="Calibri" w:hAnsi="Times New Roman" w:cs="Times New Roman"/>
          <w:sz w:val="24"/>
          <w:szCs w:val="24"/>
        </w:rPr>
        <w:t xml:space="preserve">Już w 2016 r. operator sieci przesyłowej zdiagnozował ryzyko wystąpienia tzw. luki generacyjnej, czyli niedoboru mocy w stosunku do zapotrzebowania (por. „Prognoza pokrycia zapotrzebowania szczytowego na moc w latach 2016 – 2035”, PSE S.A.). Ryzyko wystąpienia tego zjawiska potwierdził również Prezes URE w dokumencie „Informacja na temat planów inwestycyjnych w nowe moce wytwórcze w latach 2018 – 2032”, sporządzonym na podstawie ankiet wypełnianych przez uczestników rynku. Morskie farmy wiatrowe są jedyną wielkoskalową, a przy tym zeroemisyjną technologią wykorzystującą odnawialne źródła energii, która ma potencjał w znaczącym stopniu przyczynić się do </w:t>
      </w:r>
      <w:proofErr w:type="spellStart"/>
      <w:r w:rsidRPr="00F730BC">
        <w:rPr>
          <w:rFonts w:ascii="Times New Roman" w:eastAsia="Calibri" w:hAnsi="Times New Roman" w:cs="Times New Roman"/>
          <w:sz w:val="24"/>
          <w:szCs w:val="24"/>
        </w:rPr>
        <w:t>mitygacji</w:t>
      </w:r>
      <w:proofErr w:type="spellEnd"/>
      <w:r w:rsidRPr="00F730BC">
        <w:rPr>
          <w:rFonts w:ascii="Times New Roman" w:eastAsia="Calibri" w:hAnsi="Times New Roman" w:cs="Times New Roman"/>
          <w:sz w:val="24"/>
          <w:szCs w:val="24"/>
        </w:rPr>
        <w:t xml:space="preserve"> ryzyka wystąpienia niedoborów mocy, nie powodując przy tym znaczących emisji substancji do</w:t>
      </w:r>
      <w:r w:rsidR="0093126C">
        <w:rPr>
          <w:rFonts w:ascii="Times New Roman" w:eastAsia="Calibri" w:hAnsi="Times New Roman" w:cs="Times New Roman"/>
          <w:sz w:val="24"/>
          <w:szCs w:val="24"/>
        </w:rPr>
        <w:t> </w:t>
      </w:r>
      <w:r w:rsidRPr="00F730BC">
        <w:rPr>
          <w:rFonts w:ascii="Times New Roman" w:eastAsia="Calibri" w:hAnsi="Times New Roman" w:cs="Times New Roman"/>
          <w:sz w:val="24"/>
          <w:szCs w:val="24"/>
        </w:rPr>
        <w:t>środowiska.</w:t>
      </w:r>
    </w:p>
    <w:p w14:paraId="069F5EB8" w14:textId="77777777" w:rsidR="00E47135" w:rsidRPr="002E425D" w:rsidRDefault="00E47135" w:rsidP="002E425D">
      <w:pPr>
        <w:spacing w:before="120" w:after="0" w:line="360" w:lineRule="auto"/>
        <w:jc w:val="both"/>
        <w:rPr>
          <w:rFonts w:ascii="Times New Roman" w:eastAsia="Calibri" w:hAnsi="Times New Roman" w:cs="Times New Roman"/>
          <w:sz w:val="24"/>
          <w:szCs w:val="24"/>
        </w:rPr>
      </w:pPr>
    </w:p>
    <w:p w14:paraId="2B016235" w14:textId="77777777" w:rsidR="002E425D" w:rsidRPr="002E425D" w:rsidRDefault="002E425D" w:rsidP="002E425D">
      <w:pPr>
        <w:numPr>
          <w:ilvl w:val="0"/>
          <w:numId w:val="2"/>
        </w:numPr>
        <w:spacing w:before="120" w:after="0" w:line="360" w:lineRule="auto"/>
        <w:ind w:left="284" w:hanging="284"/>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 xml:space="preserve">Brak wystarczających zachęt do rozwoju lokalnego łańcucha dostaw </w:t>
      </w:r>
    </w:p>
    <w:p w14:paraId="6F2148EB" w14:textId="4C2773FE" w:rsidR="00F730BC" w:rsidRDefault="00F730BC" w:rsidP="002E425D">
      <w:pPr>
        <w:spacing w:before="120" w:after="0" w:line="360" w:lineRule="auto"/>
        <w:jc w:val="both"/>
        <w:rPr>
          <w:rFonts w:ascii="Times New Roman" w:eastAsia="Calibri" w:hAnsi="Times New Roman" w:cs="Times New Roman"/>
          <w:sz w:val="24"/>
          <w:szCs w:val="24"/>
        </w:rPr>
      </w:pPr>
      <w:r w:rsidRPr="00F730BC">
        <w:rPr>
          <w:rFonts w:ascii="Times New Roman" w:eastAsia="Calibri" w:hAnsi="Times New Roman" w:cs="Times New Roman"/>
          <w:sz w:val="24"/>
          <w:szCs w:val="24"/>
        </w:rPr>
        <w:t>Jak wskazują opracowania organizacji branżowych (por. np. „Analiza łańcucha dostaw dla morskiej energetyki wiatrowej w Polsce”, PSEW, PTMEW, 2018), polski przemysł ma</w:t>
      </w:r>
      <w:r w:rsidR="0076114E">
        <w:rPr>
          <w:rFonts w:ascii="Times New Roman" w:eastAsia="Calibri" w:hAnsi="Times New Roman" w:cs="Times New Roman"/>
          <w:sz w:val="24"/>
          <w:szCs w:val="24"/>
        </w:rPr>
        <w:t> </w:t>
      </w:r>
      <w:r w:rsidRPr="00F730BC">
        <w:rPr>
          <w:rFonts w:ascii="Times New Roman" w:eastAsia="Calibri" w:hAnsi="Times New Roman" w:cs="Times New Roman"/>
          <w:sz w:val="24"/>
          <w:szCs w:val="24"/>
        </w:rPr>
        <w:t>znaczący potencjał rozwoju w kierunku zapewnienia dostaw i usług związanych z budową i</w:t>
      </w:r>
      <w:r w:rsidR="0076114E">
        <w:rPr>
          <w:rFonts w:ascii="Times New Roman" w:eastAsia="Calibri" w:hAnsi="Times New Roman" w:cs="Times New Roman"/>
          <w:sz w:val="24"/>
          <w:szCs w:val="24"/>
        </w:rPr>
        <w:t> </w:t>
      </w:r>
      <w:r w:rsidRPr="00F730BC">
        <w:rPr>
          <w:rFonts w:ascii="Times New Roman" w:eastAsia="Calibri" w:hAnsi="Times New Roman" w:cs="Times New Roman"/>
          <w:sz w:val="24"/>
          <w:szCs w:val="24"/>
        </w:rPr>
        <w:t>eksploatacją morskich farm wiatrowych. Już teraz niemal 100 polskich podmiotów dysponuje know-how potrzebnym w procesie wytwarzania elementów konstrukcyjnych</w:t>
      </w:r>
      <w:r w:rsidR="002B5FA6">
        <w:rPr>
          <w:rFonts w:ascii="Times New Roman" w:eastAsia="Calibri" w:hAnsi="Times New Roman" w:cs="Times New Roman"/>
          <w:sz w:val="24"/>
          <w:szCs w:val="24"/>
        </w:rPr>
        <w:t xml:space="preserve"> </w:t>
      </w:r>
      <w:r w:rsidR="002B5FA6">
        <w:rPr>
          <w:rFonts w:ascii="Times New Roman" w:eastAsia="Calibri" w:hAnsi="Times New Roman" w:cs="Times New Roman"/>
          <w:sz w:val="24"/>
          <w:szCs w:val="24"/>
        </w:rPr>
        <w:br/>
      </w:r>
      <w:r w:rsidRPr="00F730BC">
        <w:rPr>
          <w:rFonts w:ascii="Times New Roman" w:eastAsia="Calibri" w:hAnsi="Times New Roman" w:cs="Times New Roman"/>
          <w:sz w:val="24"/>
          <w:szCs w:val="24"/>
        </w:rPr>
        <w:t>i</w:t>
      </w:r>
      <w:r w:rsidR="002B5FA6">
        <w:rPr>
          <w:rFonts w:ascii="Times New Roman" w:eastAsia="Calibri" w:hAnsi="Times New Roman" w:cs="Times New Roman"/>
          <w:sz w:val="24"/>
          <w:szCs w:val="24"/>
        </w:rPr>
        <w:t xml:space="preserve"> </w:t>
      </w:r>
      <w:r w:rsidRPr="00F730BC">
        <w:rPr>
          <w:rFonts w:ascii="Times New Roman" w:eastAsia="Calibri" w:hAnsi="Times New Roman" w:cs="Times New Roman"/>
          <w:sz w:val="24"/>
          <w:szCs w:val="24"/>
        </w:rPr>
        <w:t>eksploatacyjnych na potrzeby budowy morskich farm wiatrowych. Polska, ze względu na</w:t>
      </w:r>
      <w:r w:rsidR="0076114E">
        <w:rPr>
          <w:rFonts w:ascii="Times New Roman" w:eastAsia="Calibri" w:hAnsi="Times New Roman" w:cs="Times New Roman"/>
          <w:sz w:val="24"/>
          <w:szCs w:val="24"/>
        </w:rPr>
        <w:t> </w:t>
      </w:r>
      <w:r w:rsidRPr="00F730BC">
        <w:rPr>
          <w:rFonts w:ascii="Times New Roman" w:eastAsia="Calibri" w:hAnsi="Times New Roman" w:cs="Times New Roman"/>
          <w:sz w:val="24"/>
          <w:szCs w:val="24"/>
        </w:rPr>
        <w:t xml:space="preserve">swoje położenie geograficzne, ma szansę stać się </w:t>
      </w:r>
      <w:proofErr w:type="spellStart"/>
      <w:r w:rsidRPr="00F730BC">
        <w:rPr>
          <w:rFonts w:ascii="Times New Roman" w:eastAsia="Calibri" w:hAnsi="Times New Roman" w:cs="Times New Roman"/>
          <w:sz w:val="24"/>
          <w:szCs w:val="24"/>
        </w:rPr>
        <w:t>hubem</w:t>
      </w:r>
      <w:proofErr w:type="spellEnd"/>
      <w:r w:rsidRPr="00F730BC">
        <w:rPr>
          <w:rFonts w:ascii="Times New Roman" w:eastAsia="Calibri" w:hAnsi="Times New Roman" w:cs="Times New Roman"/>
          <w:sz w:val="24"/>
          <w:szCs w:val="24"/>
        </w:rPr>
        <w:t xml:space="preserve"> rozwoju technologii budowy </w:t>
      </w:r>
      <w:proofErr w:type="spellStart"/>
      <w:r w:rsidRPr="00F730BC">
        <w:rPr>
          <w:rFonts w:ascii="Times New Roman" w:eastAsia="Calibri" w:hAnsi="Times New Roman" w:cs="Times New Roman"/>
          <w:sz w:val="24"/>
          <w:szCs w:val="24"/>
        </w:rPr>
        <w:lastRenderedPageBreak/>
        <w:t>offshore</w:t>
      </w:r>
      <w:proofErr w:type="spellEnd"/>
      <w:r w:rsidRPr="00F730BC">
        <w:rPr>
          <w:rFonts w:ascii="Times New Roman" w:eastAsia="Calibri" w:hAnsi="Times New Roman" w:cs="Times New Roman"/>
          <w:sz w:val="24"/>
          <w:szCs w:val="24"/>
        </w:rPr>
        <w:t xml:space="preserve"> w południowej części basenu morza Bałtyckiego. Aby osiągnięcie tego zamierzenia stało się możliwe, konieczne jest jednakże stymulowanie rozwoju sektora wytwórczego i</w:t>
      </w:r>
      <w:r w:rsidR="0076114E">
        <w:rPr>
          <w:rFonts w:ascii="Times New Roman" w:eastAsia="Calibri" w:hAnsi="Times New Roman" w:cs="Times New Roman"/>
          <w:sz w:val="24"/>
          <w:szCs w:val="24"/>
        </w:rPr>
        <w:t> </w:t>
      </w:r>
      <w:r w:rsidRPr="00F730BC">
        <w:rPr>
          <w:rFonts w:ascii="Times New Roman" w:eastAsia="Calibri" w:hAnsi="Times New Roman" w:cs="Times New Roman"/>
          <w:sz w:val="24"/>
          <w:szCs w:val="24"/>
        </w:rPr>
        <w:t>sektora usług biorących udział w procesie budowy i eksploatacji morskich farm wiatrowych, w tym poprzez usprawnianie dialogu pomiędzy potencjalnymi dostawcami i wykonawcami a</w:t>
      </w:r>
      <w:r w:rsidR="0076114E">
        <w:rPr>
          <w:rFonts w:ascii="Times New Roman" w:eastAsia="Calibri" w:hAnsi="Times New Roman" w:cs="Times New Roman"/>
          <w:sz w:val="24"/>
          <w:szCs w:val="24"/>
        </w:rPr>
        <w:t> </w:t>
      </w:r>
      <w:r w:rsidRPr="00F730BC">
        <w:rPr>
          <w:rFonts w:ascii="Times New Roman" w:eastAsia="Calibri" w:hAnsi="Times New Roman" w:cs="Times New Roman"/>
          <w:sz w:val="24"/>
          <w:szCs w:val="24"/>
        </w:rPr>
        <w:t>zamawiającymi.</w:t>
      </w:r>
    </w:p>
    <w:p w14:paraId="6AF74C04" w14:textId="77777777" w:rsidR="00F730BC" w:rsidRPr="002E425D" w:rsidRDefault="00F730BC" w:rsidP="002E425D">
      <w:pPr>
        <w:spacing w:before="120" w:after="0" w:line="360" w:lineRule="auto"/>
        <w:jc w:val="both"/>
        <w:rPr>
          <w:rFonts w:ascii="Times New Roman" w:eastAsia="Calibri" w:hAnsi="Times New Roman" w:cs="Times New Roman"/>
          <w:sz w:val="24"/>
          <w:szCs w:val="24"/>
        </w:rPr>
      </w:pPr>
    </w:p>
    <w:p w14:paraId="2C2C1DFB" w14:textId="77777777" w:rsidR="002E425D" w:rsidRPr="002E425D" w:rsidRDefault="002E425D" w:rsidP="002E425D">
      <w:pPr>
        <w:numPr>
          <w:ilvl w:val="0"/>
          <w:numId w:val="2"/>
        </w:numPr>
        <w:spacing w:before="120" w:after="0" w:line="360" w:lineRule="auto"/>
        <w:ind w:left="284" w:hanging="284"/>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Podsumowanie</w:t>
      </w:r>
    </w:p>
    <w:p w14:paraId="3386E8A5" w14:textId="0EAEA318"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Przedstawione wyżej kwestie problemowe niewątpliwie uzasadniają potrzebę wyodrębnienia systemu wsparcia dla morskich farm wiatrowych z ogólnego systemu wsparcia dla OZE, wprowadzenia określonych (omówionych poniżej w części C) ułatwień administracyjnych w</w:t>
      </w:r>
      <w:r w:rsidR="00955D73">
        <w:rPr>
          <w:rFonts w:ascii="Times New Roman" w:eastAsia="Calibri" w:hAnsi="Times New Roman" w:cs="Times New Roman"/>
          <w:sz w:val="24"/>
          <w:szCs w:val="24"/>
        </w:rPr>
        <w:t> </w:t>
      </w:r>
      <w:r w:rsidRPr="002E425D">
        <w:rPr>
          <w:rFonts w:ascii="Times New Roman" w:eastAsia="Calibri" w:hAnsi="Times New Roman" w:cs="Times New Roman"/>
          <w:sz w:val="24"/>
          <w:szCs w:val="24"/>
        </w:rPr>
        <w:t>procesie inwestycyjnym oraz zachęt dla rozwoju lokalnego łańcucha dostaw. Celem projektowanych rozwiązań jest zapewnienie bezpieczeństwa energetycznego, przy jednoczesnym spełnianiu wymogów środowiskowych i rozwijaniu gospodarki narodowej w</w:t>
      </w:r>
      <w:r w:rsidR="00955D73">
        <w:rPr>
          <w:rFonts w:ascii="Times New Roman" w:eastAsia="Calibri" w:hAnsi="Times New Roman" w:cs="Times New Roman"/>
          <w:sz w:val="24"/>
          <w:szCs w:val="24"/>
        </w:rPr>
        <w:t> </w:t>
      </w:r>
      <w:r w:rsidRPr="002E425D">
        <w:rPr>
          <w:rFonts w:ascii="Times New Roman" w:eastAsia="Calibri" w:hAnsi="Times New Roman" w:cs="Times New Roman"/>
          <w:sz w:val="24"/>
          <w:szCs w:val="24"/>
        </w:rPr>
        <w:t>sektorach powiązanych z budową i eksploatacją morskich farm wiatrowych. Zaproponowany w niniejszej ustawie mechanizm wsparcia, a także projektowane usprawnienia procedur administracyjnych i regulacje wspierające wymianę informacji, pomiędzy podmiotami planującymi inwestycje w zakresie morskich farm wiatrowych, a</w:t>
      </w:r>
      <w:r w:rsidR="00955D73">
        <w:rPr>
          <w:rFonts w:ascii="Times New Roman" w:eastAsia="Calibri" w:hAnsi="Times New Roman" w:cs="Times New Roman"/>
          <w:sz w:val="24"/>
          <w:szCs w:val="24"/>
        </w:rPr>
        <w:t> </w:t>
      </w:r>
      <w:r w:rsidRPr="002E425D">
        <w:rPr>
          <w:rFonts w:ascii="Times New Roman" w:eastAsia="Calibri" w:hAnsi="Times New Roman" w:cs="Times New Roman"/>
          <w:sz w:val="24"/>
          <w:szCs w:val="24"/>
        </w:rPr>
        <w:t>przedsiębiorcami, którzy mogliby świadczyć usługi i dostawy na ich rzecz, przyczyni się do</w:t>
      </w:r>
      <w:r w:rsidR="00955D73">
        <w:rPr>
          <w:rFonts w:ascii="Times New Roman" w:eastAsia="Calibri" w:hAnsi="Times New Roman" w:cs="Times New Roman"/>
          <w:sz w:val="24"/>
          <w:szCs w:val="24"/>
        </w:rPr>
        <w:t> </w:t>
      </w:r>
      <w:r w:rsidRPr="002E425D">
        <w:rPr>
          <w:rFonts w:ascii="Times New Roman" w:eastAsia="Calibri" w:hAnsi="Times New Roman" w:cs="Times New Roman"/>
          <w:sz w:val="24"/>
          <w:szCs w:val="24"/>
        </w:rPr>
        <w:t>realizacji założonych celów w sposób efektywny, zarówno ekonomicznie jak i</w:t>
      </w:r>
      <w:r w:rsidR="00955D73">
        <w:rPr>
          <w:rFonts w:ascii="Times New Roman" w:eastAsia="Calibri" w:hAnsi="Times New Roman" w:cs="Times New Roman"/>
          <w:sz w:val="24"/>
          <w:szCs w:val="24"/>
        </w:rPr>
        <w:t> </w:t>
      </w:r>
      <w:r w:rsidRPr="002E425D">
        <w:rPr>
          <w:rFonts w:ascii="Times New Roman" w:eastAsia="Calibri" w:hAnsi="Times New Roman" w:cs="Times New Roman"/>
          <w:sz w:val="24"/>
          <w:szCs w:val="24"/>
        </w:rPr>
        <w:t>organizacyjnie.</w:t>
      </w:r>
    </w:p>
    <w:p w14:paraId="5997E033" w14:textId="77777777" w:rsidR="00F730BC" w:rsidRPr="002E425D" w:rsidRDefault="00F730BC" w:rsidP="002E425D">
      <w:pPr>
        <w:spacing w:before="12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Dodatkowo systemowe wydzielenie morskiej energetyki wiatrowej z dotychczasowych regulacji w obszarze odnawialnych źródeł energii ma na celu stworzenie jednolitego, zamkniętego obszaru dedykowanego temu zagadnieniu, co niewątpliwie poprawi przejrzystość prze</w:t>
      </w:r>
      <w:r w:rsidR="00B25BFA">
        <w:rPr>
          <w:rFonts w:ascii="Times New Roman" w:eastAsia="Calibri" w:hAnsi="Times New Roman" w:cs="Times New Roman"/>
          <w:sz w:val="24"/>
          <w:szCs w:val="24"/>
        </w:rPr>
        <w:t>pisów, a tym samym ułatwi proces inwestycyjny.</w:t>
      </w:r>
    </w:p>
    <w:p w14:paraId="3280F1B3"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17C52C75" w14:textId="77777777" w:rsidR="002E425D" w:rsidRDefault="002E425D" w:rsidP="002E425D">
      <w:pPr>
        <w:widowControl w:val="0"/>
        <w:numPr>
          <w:ilvl w:val="0"/>
          <w:numId w:val="1"/>
        </w:numPr>
        <w:autoSpaceDE w:val="0"/>
        <w:autoSpaceDN w:val="0"/>
        <w:adjustRightInd w:val="0"/>
        <w:spacing w:before="120" w:after="0" w:line="360" w:lineRule="auto"/>
        <w:ind w:left="426" w:hanging="426"/>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Przyjęty model organizacji systemu wsparcia i usprawnienia administracyjne</w:t>
      </w:r>
    </w:p>
    <w:p w14:paraId="02474279" w14:textId="77777777" w:rsidR="00B25BFA" w:rsidRPr="002E425D" w:rsidRDefault="00B25BFA" w:rsidP="00B25BFA">
      <w:pPr>
        <w:widowControl w:val="0"/>
        <w:autoSpaceDE w:val="0"/>
        <w:autoSpaceDN w:val="0"/>
        <w:adjustRightInd w:val="0"/>
        <w:spacing w:before="120" w:after="0" w:line="360" w:lineRule="auto"/>
        <w:ind w:left="426"/>
        <w:jc w:val="both"/>
        <w:rPr>
          <w:rFonts w:ascii="Times New Roman" w:eastAsiaTheme="minorEastAsia" w:hAnsi="Times New Roman" w:cs="Times New Roman"/>
          <w:b/>
          <w:sz w:val="24"/>
          <w:szCs w:val="24"/>
          <w:lang w:eastAsia="pl-PL"/>
        </w:rPr>
      </w:pPr>
    </w:p>
    <w:p w14:paraId="02CDD7C1" w14:textId="77777777" w:rsidR="002E425D" w:rsidRPr="002E425D" w:rsidRDefault="002E425D" w:rsidP="002E425D">
      <w:pPr>
        <w:numPr>
          <w:ilvl w:val="0"/>
          <w:numId w:val="3"/>
        </w:numPr>
        <w:spacing w:before="120" w:after="0" w:line="360" w:lineRule="auto"/>
        <w:ind w:left="426" w:hanging="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Wprowadzenie</w:t>
      </w:r>
    </w:p>
    <w:p w14:paraId="2DDAB8A5"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Calibri" w:hAnsi="Times New Roman" w:cs="Times New Roman"/>
          <w:sz w:val="24"/>
          <w:szCs w:val="24"/>
        </w:rPr>
      </w:pPr>
      <w:r w:rsidRPr="002E425D">
        <w:rPr>
          <w:rFonts w:ascii="Times New Roman" w:eastAsiaTheme="minorEastAsia" w:hAnsi="Times New Roman" w:cs="Times New Roman"/>
          <w:sz w:val="24"/>
          <w:szCs w:val="24"/>
          <w:lang w:eastAsia="pl-PL"/>
        </w:rPr>
        <w:t>Proponowany odrębny system wsparcia, dedykowany instalacjom służącym do produkcji energii elektrycznej z energii wiatru na morzu, dopasowany jest do jej uwarunkowań technicznych i ekonomicznych. Przyjęty model opiera się na wypróbowanej w polskich realiach gospodarczych koncepcji dwustronnego kontraktu różnicowego (</w:t>
      </w:r>
      <w:r w:rsidR="00B25BFA">
        <w:rPr>
          <w:rFonts w:ascii="Times New Roman" w:eastAsiaTheme="minorEastAsia" w:hAnsi="Times New Roman" w:cs="Times New Roman"/>
          <w:sz w:val="24"/>
          <w:szCs w:val="24"/>
          <w:lang w:eastAsia="pl-PL"/>
        </w:rPr>
        <w:t xml:space="preserve">ang. </w:t>
      </w:r>
      <w:proofErr w:type="spellStart"/>
      <w:r w:rsidRPr="003F2ABE">
        <w:rPr>
          <w:rFonts w:ascii="Times New Roman" w:eastAsiaTheme="minorEastAsia" w:hAnsi="Times New Roman" w:cs="Times New Roman"/>
          <w:i/>
          <w:iCs/>
          <w:sz w:val="24"/>
          <w:szCs w:val="24"/>
          <w:lang w:eastAsia="pl-PL"/>
        </w:rPr>
        <w:t>contract</w:t>
      </w:r>
      <w:proofErr w:type="spellEnd"/>
      <w:r w:rsidRPr="003F2ABE">
        <w:rPr>
          <w:rFonts w:ascii="Times New Roman" w:eastAsiaTheme="minorEastAsia" w:hAnsi="Times New Roman" w:cs="Times New Roman"/>
          <w:i/>
          <w:iCs/>
          <w:sz w:val="24"/>
          <w:szCs w:val="24"/>
          <w:lang w:eastAsia="pl-PL"/>
        </w:rPr>
        <w:t xml:space="preserve"> for </w:t>
      </w:r>
      <w:proofErr w:type="spellStart"/>
      <w:r w:rsidRPr="003F2ABE">
        <w:rPr>
          <w:rFonts w:ascii="Times New Roman" w:eastAsiaTheme="minorEastAsia" w:hAnsi="Times New Roman" w:cs="Times New Roman"/>
          <w:i/>
          <w:iCs/>
          <w:sz w:val="24"/>
          <w:szCs w:val="24"/>
          <w:lang w:eastAsia="pl-PL"/>
        </w:rPr>
        <w:t>difference</w:t>
      </w:r>
      <w:proofErr w:type="spellEnd"/>
      <w:r w:rsidRPr="003F2ABE">
        <w:rPr>
          <w:rFonts w:ascii="Times New Roman" w:eastAsiaTheme="minorEastAsia" w:hAnsi="Times New Roman" w:cs="Times New Roman"/>
          <w:i/>
          <w:iCs/>
          <w:sz w:val="24"/>
          <w:szCs w:val="24"/>
          <w:lang w:eastAsia="pl-PL"/>
        </w:rPr>
        <w:t xml:space="preserve">, </w:t>
      </w:r>
      <w:proofErr w:type="spellStart"/>
      <w:r w:rsidRPr="003F2ABE">
        <w:rPr>
          <w:rFonts w:ascii="Times New Roman" w:eastAsiaTheme="minorEastAsia" w:hAnsi="Times New Roman" w:cs="Times New Roman"/>
          <w:i/>
          <w:iCs/>
          <w:sz w:val="24"/>
          <w:szCs w:val="24"/>
          <w:lang w:eastAsia="pl-PL"/>
        </w:rPr>
        <w:t>CfD</w:t>
      </w:r>
      <w:proofErr w:type="spellEnd"/>
      <w:r w:rsidRPr="002E425D">
        <w:rPr>
          <w:rFonts w:ascii="Times New Roman" w:eastAsiaTheme="minorEastAsia" w:hAnsi="Times New Roman" w:cs="Times New Roman"/>
          <w:sz w:val="24"/>
          <w:szCs w:val="24"/>
          <w:lang w:eastAsia="pl-PL"/>
        </w:rPr>
        <w:t xml:space="preserve">), która jest z powodzeniem stosowana w przypadku obecnie funkcjonującego systemu </w:t>
      </w:r>
      <w:r w:rsidRPr="002E425D">
        <w:rPr>
          <w:rFonts w:ascii="Times New Roman" w:eastAsiaTheme="minorEastAsia" w:hAnsi="Times New Roman" w:cs="Times New Roman"/>
          <w:sz w:val="24"/>
          <w:szCs w:val="24"/>
          <w:lang w:eastAsia="pl-PL"/>
        </w:rPr>
        <w:lastRenderedPageBreak/>
        <w:t xml:space="preserve">wparcia dla OZE. Wytwórcy energii elektrycznej w morskich farmach wiatrowych, którzy zostaną dopuszczeni do systemu wsparcia, uzyskają prawo do pokrycia tzw. ujemnego salda – w praktyce oznacza to pokrycie różnicy pomiędzy rynkową ceną energii, a </w:t>
      </w:r>
      <w:r w:rsidRPr="002E425D">
        <w:rPr>
          <w:rFonts w:ascii="Times New Roman" w:eastAsia="Calibri" w:hAnsi="Times New Roman" w:cs="Times New Roman"/>
          <w:sz w:val="24"/>
          <w:szCs w:val="24"/>
        </w:rPr>
        <w:t xml:space="preserve">ceną umożliwiającą wytwórcom pokrycie kosztów wytwarzania energii elektrycznej na morzu. </w:t>
      </w:r>
    </w:p>
    <w:p w14:paraId="3AEA5EE4"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Z uwagi na konieczność uniknięcia wcześniej omówionych negatywnych skutków zastosowania konkurencyjnego systemu wsparcia w okresie przejściowym, które uniemożliwiają udział morskich farm wiatrowych w obecnie funkcjonującym systemie wsparcia dla OZE czy w dedykowanym systemie aukcyjnym, wyróżniono dwa sposoby przyznawania prawa do pokrycia ujemnego salda. </w:t>
      </w:r>
    </w:p>
    <w:p w14:paraId="4C471191" w14:textId="54C7A124"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Calibri" w:hAnsi="Times New Roman" w:cs="Times New Roman"/>
          <w:sz w:val="24"/>
          <w:szCs w:val="24"/>
        </w:rPr>
        <w:t xml:space="preserve">W pierwszej fazie systemu, </w:t>
      </w:r>
      <w:r w:rsidR="002B5FA6">
        <w:rPr>
          <w:rFonts w:ascii="Times New Roman" w:eastAsia="Calibri" w:hAnsi="Times New Roman" w:cs="Times New Roman"/>
          <w:sz w:val="24"/>
          <w:szCs w:val="24"/>
        </w:rPr>
        <w:t xml:space="preserve">do którego możliwość wejścia będzie do </w:t>
      </w:r>
      <w:r w:rsidR="00B25BFA">
        <w:rPr>
          <w:rFonts w:ascii="Times New Roman" w:eastAsia="Calibri" w:hAnsi="Times New Roman" w:cs="Times New Roman"/>
          <w:sz w:val="24"/>
          <w:szCs w:val="24"/>
        </w:rPr>
        <w:t>dni</w:t>
      </w:r>
      <w:r w:rsidR="002B5FA6">
        <w:rPr>
          <w:rFonts w:ascii="Times New Roman" w:eastAsia="Calibri" w:hAnsi="Times New Roman" w:cs="Times New Roman"/>
          <w:sz w:val="24"/>
          <w:szCs w:val="24"/>
        </w:rPr>
        <w:t>a</w:t>
      </w:r>
      <w:r w:rsidR="00B25BFA">
        <w:rPr>
          <w:rFonts w:ascii="Times New Roman" w:eastAsia="Calibri" w:hAnsi="Times New Roman" w:cs="Times New Roman"/>
          <w:sz w:val="24"/>
          <w:szCs w:val="24"/>
        </w:rPr>
        <w:t xml:space="preserve"> </w:t>
      </w:r>
      <w:r w:rsidR="00435359">
        <w:rPr>
          <w:rFonts w:ascii="Times New Roman" w:eastAsia="Calibri" w:hAnsi="Times New Roman" w:cs="Times New Roman"/>
          <w:sz w:val="24"/>
          <w:szCs w:val="24"/>
        </w:rPr>
        <w:t>30 czerwca</w:t>
      </w:r>
      <w:r w:rsidRPr="002E425D">
        <w:rPr>
          <w:rFonts w:ascii="Times New Roman" w:eastAsia="Calibri" w:hAnsi="Times New Roman" w:cs="Times New Roman"/>
          <w:sz w:val="24"/>
          <w:szCs w:val="24"/>
        </w:rPr>
        <w:t xml:space="preserve"> 202</w:t>
      </w:r>
      <w:r w:rsidR="00435359">
        <w:rPr>
          <w:rFonts w:ascii="Times New Roman" w:eastAsia="Calibri" w:hAnsi="Times New Roman" w:cs="Times New Roman"/>
          <w:sz w:val="24"/>
          <w:szCs w:val="24"/>
        </w:rPr>
        <w:t>1</w:t>
      </w:r>
      <w:r w:rsidRPr="002E425D">
        <w:rPr>
          <w:rFonts w:ascii="Times New Roman" w:eastAsia="Calibri" w:hAnsi="Times New Roman" w:cs="Times New Roman"/>
          <w:sz w:val="24"/>
          <w:szCs w:val="24"/>
        </w:rPr>
        <w:t xml:space="preserve"> r., dla morskich farm wiatrowych o łącznej mocy zainstalowanej </w:t>
      </w:r>
      <w:r w:rsidR="00610BAB">
        <w:rPr>
          <w:rFonts w:ascii="Times New Roman" w:eastAsia="Calibri" w:hAnsi="Times New Roman" w:cs="Times New Roman"/>
          <w:sz w:val="24"/>
          <w:szCs w:val="24"/>
          <w:lang w:eastAsia="pl-PL"/>
        </w:rPr>
        <w:t>5,9</w:t>
      </w:r>
      <w:r w:rsidRPr="002E425D">
        <w:rPr>
          <w:rFonts w:ascii="Times New Roman" w:eastAsia="Calibri" w:hAnsi="Times New Roman" w:cs="Times New Roman"/>
          <w:sz w:val="24"/>
          <w:szCs w:val="24"/>
          <w:lang w:eastAsia="pl-PL"/>
        </w:rPr>
        <w:t xml:space="preserve"> GW</w:t>
      </w:r>
      <w:r w:rsidRPr="002E425D">
        <w:rPr>
          <w:rFonts w:ascii="Times New Roman" w:eastAsia="Calibri" w:hAnsi="Times New Roman" w:cs="Times New Roman"/>
          <w:sz w:val="24"/>
          <w:szCs w:val="24"/>
        </w:rPr>
        <w:t>, wsparcie przyznawane będzie w drodze decyzji administracyjnej, natomiast w kolejnych latach wsparcie przyznawane będzie w</w:t>
      </w:r>
      <w:r w:rsidR="003F2ABE">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formule konkurencyjnych aukcji. </w:t>
      </w:r>
      <w:r w:rsidRPr="002E425D">
        <w:rPr>
          <w:rFonts w:ascii="Times New Roman" w:eastAsiaTheme="minorEastAsia" w:hAnsi="Times New Roman" w:cs="Times New Roman"/>
          <w:sz w:val="24"/>
          <w:szCs w:val="24"/>
          <w:lang w:eastAsia="pl-PL"/>
        </w:rPr>
        <w:t>Różnice pomiędzy obiema fazami systemu związane są jedynie ze sposobem wyłonienia projektów, którym przysługiwać będzie prawo do pokrycia ujemnego salda. Rozwiązania umożliwiające real</w:t>
      </w:r>
      <w:r w:rsidR="00B25BFA">
        <w:rPr>
          <w:rFonts w:ascii="Times New Roman" w:eastAsiaTheme="minorEastAsia" w:hAnsi="Times New Roman" w:cs="Times New Roman"/>
          <w:sz w:val="24"/>
          <w:szCs w:val="24"/>
          <w:lang w:eastAsia="pl-PL"/>
        </w:rPr>
        <w:t xml:space="preserve">izację projektów, odpowiadające </w:t>
      </w:r>
      <w:r w:rsidRPr="002E425D">
        <w:rPr>
          <w:rFonts w:ascii="Times New Roman" w:eastAsiaTheme="minorEastAsia" w:hAnsi="Times New Roman" w:cs="Times New Roman"/>
          <w:sz w:val="24"/>
          <w:szCs w:val="24"/>
          <w:lang w:eastAsia="pl-PL"/>
        </w:rPr>
        <w:t xml:space="preserve">charakterystyce techniczno-ekonomicznej inwestycji w budowę i eksploatację morskich farm wiatrowych, są tożsame w obu przypadkach. </w:t>
      </w:r>
    </w:p>
    <w:p w14:paraId="5D79BF1E"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Poza wskazanymi wyżej kwestiami dotyczącymi systemu wsparcia, w projekcie uregulowano również wyjątki od stosowania wybranych przepisów regulujących poszczególne etapy procesu inwestycyjnego w zakresie morskich farm wiatrowych (m.in. w zakresie pozwoleń na budowę sztucznych wysp, decyzji środowiskowej, pozwolenia na budowę i pozwolenia na użytkowanie morskiej farmy wiatrowej). Usprawnienia te mają na celu znaczące przyspieszenie i ułatwienie prowadzenia inwestycji w zakresie morskich farm wiatrowych. </w:t>
      </w:r>
    </w:p>
    <w:p w14:paraId="22A5BAC4" w14:textId="3F9ED575"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Mając na uwadze korzyści płynące dla wytwórców z uregulowania wszelkich kwestii dotyczących budowy i eksploatacji morskich farm wiatrowych w jednym akcie prawnym (takie jak przewidywalność ram regulacyjnych działalności, łatwość stosowania, jasność </w:t>
      </w:r>
      <w:r w:rsidR="00B25BFA">
        <w:rPr>
          <w:rFonts w:ascii="Times New Roman" w:eastAsiaTheme="minorEastAsia" w:hAnsi="Times New Roman" w:cs="Times New Roman"/>
          <w:sz w:val="24"/>
          <w:szCs w:val="24"/>
          <w:lang w:eastAsia="pl-PL"/>
        </w:rPr>
        <w:t>i</w:t>
      </w:r>
      <w:r w:rsidR="003F2ABE">
        <w:rPr>
          <w:rFonts w:ascii="Times New Roman" w:eastAsiaTheme="minorEastAsia" w:hAnsi="Times New Roman" w:cs="Times New Roman"/>
          <w:sz w:val="24"/>
          <w:szCs w:val="24"/>
          <w:lang w:eastAsia="pl-PL"/>
        </w:rPr>
        <w:t> </w:t>
      </w:r>
      <w:r w:rsidR="00B25BFA">
        <w:rPr>
          <w:rFonts w:ascii="Times New Roman" w:eastAsiaTheme="minorEastAsia" w:hAnsi="Times New Roman" w:cs="Times New Roman"/>
          <w:sz w:val="24"/>
          <w:szCs w:val="24"/>
          <w:lang w:eastAsia="pl-PL"/>
        </w:rPr>
        <w:t xml:space="preserve">transparentność przepisów) </w:t>
      </w:r>
      <w:r w:rsidRPr="002E425D">
        <w:rPr>
          <w:rFonts w:ascii="Times New Roman" w:eastAsiaTheme="minorEastAsia" w:hAnsi="Times New Roman" w:cs="Times New Roman"/>
          <w:sz w:val="24"/>
          <w:szCs w:val="24"/>
          <w:lang w:eastAsia="pl-PL"/>
        </w:rPr>
        <w:t>oraz potrzebę zachowania spójności systemowej i przejrzystości obecnie obowiązujących regulacji</w:t>
      </w:r>
      <w:r w:rsidR="00B25BFA">
        <w:rPr>
          <w:rFonts w:ascii="Times New Roman" w:eastAsiaTheme="minorEastAsia" w:hAnsi="Times New Roman" w:cs="Times New Roman"/>
          <w:sz w:val="24"/>
          <w:szCs w:val="24"/>
          <w:lang w:eastAsia="pl-PL"/>
        </w:rPr>
        <w:t xml:space="preserve"> (wprowadzenie zmian do u</w:t>
      </w:r>
      <w:r w:rsidRPr="002E425D">
        <w:rPr>
          <w:rFonts w:ascii="Times New Roman" w:eastAsiaTheme="minorEastAsia" w:hAnsi="Times New Roman" w:cs="Times New Roman"/>
          <w:sz w:val="24"/>
          <w:szCs w:val="24"/>
          <w:lang w:eastAsia="pl-PL"/>
        </w:rPr>
        <w:t>stawy OZE powodowałoby znaczące zmniejszenie czytelności jej przepisów), zadecydowano o zawarciu tej materii w</w:t>
      </w:r>
      <w:r w:rsidR="003F2ABE">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 xml:space="preserve">odrębnej ustawie. </w:t>
      </w:r>
    </w:p>
    <w:p w14:paraId="4AFAB503"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EFF1CB1" w14:textId="77777777" w:rsidR="002E425D" w:rsidRPr="00B25BFA" w:rsidRDefault="002E425D" w:rsidP="002E425D">
      <w:pPr>
        <w:numPr>
          <w:ilvl w:val="0"/>
          <w:numId w:val="3"/>
        </w:numPr>
        <w:spacing w:before="120" w:after="0" w:line="360" w:lineRule="auto"/>
        <w:ind w:left="426" w:hanging="426"/>
        <w:contextualSpacing/>
        <w:jc w:val="both"/>
        <w:rPr>
          <w:rFonts w:ascii="Times New Roman" w:eastAsia="Calibri" w:hAnsi="Times New Roman" w:cs="Times New Roman"/>
          <w:sz w:val="24"/>
          <w:szCs w:val="24"/>
        </w:rPr>
      </w:pPr>
      <w:r w:rsidRPr="002E425D">
        <w:rPr>
          <w:rFonts w:ascii="Times New Roman" w:eastAsia="Calibri" w:hAnsi="Times New Roman" w:cs="Times New Roman"/>
          <w:b/>
          <w:sz w:val="24"/>
          <w:szCs w:val="24"/>
        </w:rPr>
        <w:lastRenderedPageBreak/>
        <w:t>Pierwsza faza systemu wsparcia – prawo do pokrycia ujemnego salda przyznawane w drodze indywidualnej decyzji Prezesa Urzędu Regulacji Energetyki</w:t>
      </w:r>
    </w:p>
    <w:p w14:paraId="6BFC7BA7" w14:textId="77777777" w:rsidR="00B25BFA" w:rsidRPr="002E425D" w:rsidRDefault="00B25BFA" w:rsidP="00B25BFA">
      <w:pPr>
        <w:spacing w:before="120" w:after="0" w:line="360" w:lineRule="auto"/>
        <w:ind w:left="426"/>
        <w:contextualSpacing/>
        <w:jc w:val="both"/>
        <w:rPr>
          <w:rFonts w:ascii="Times New Roman" w:eastAsia="Calibri" w:hAnsi="Times New Roman" w:cs="Times New Roman"/>
          <w:sz w:val="24"/>
          <w:szCs w:val="24"/>
        </w:rPr>
      </w:pPr>
    </w:p>
    <w:p w14:paraId="5020AF33"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sz w:val="24"/>
          <w:szCs w:val="24"/>
        </w:rPr>
      </w:pPr>
      <w:r w:rsidRPr="002E425D">
        <w:rPr>
          <w:rFonts w:ascii="Times New Roman" w:eastAsia="Calibri" w:hAnsi="Times New Roman" w:cs="Times New Roman"/>
          <w:b/>
          <w:sz w:val="24"/>
          <w:szCs w:val="24"/>
        </w:rPr>
        <w:t>Morskie farmy wiatrowe uprawnione do udziału w pierwszej fazie systemu wsparcia</w:t>
      </w:r>
    </w:p>
    <w:p w14:paraId="10EE2959" w14:textId="1A60B03D"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Projekty o najwyższym poziomie zaawansowania procesu inwestycyjnego</w:t>
      </w:r>
      <w:r w:rsidR="005F5A0C">
        <w:rPr>
          <w:rFonts w:ascii="Times New Roman" w:eastAsia="Calibri" w:hAnsi="Times New Roman" w:cs="Times New Roman"/>
          <w:sz w:val="24"/>
          <w:szCs w:val="24"/>
        </w:rPr>
        <w:t xml:space="preserve">, </w:t>
      </w:r>
      <w:r w:rsidR="00556656">
        <w:rPr>
          <w:rFonts w:ascii="Times New Roman" w:eastAsia="Calibri" w:hAnsi="Times New Roman" w:cs="Times New Roman"/>
          <w:sz w:val="24"/>
          <w:szCs w:val="24"/>
        </w:rPr>
        <w:t>gwarantujące wytworzenie energii przed 2030 r.</w:t>
      </w:r>
      <w:r w:rsidR="002B5FA6">
        <w:rPr>
          <w:rFonts w:ascii="Times New Roman" w:eastAsia="Calibri" w:hAnsi="Times New Roman" w:cs="Times New Roman"/>
          <w:sz w:val="24"/>
          <w:szCs w:val="24"/>
        </w:rPr>
        <w:t>,</w:t>
      </w:r>
      <w:r w:rsidR="00556656">
        <w:rPr>
          <w:rFonts w:ascii="Times New Roman" w:eastAsia="Calibri" w:hAnsi="Times New Roman" w:cs="Times New Roman"/>
          <w:sz w:val="24"/>
          <w:szCs w:val="24"/>
        </w:rPr>
        <w:t xml:space="preserve"> a co za tym idzie kontrybuujące do celu unijnego na </w:t>
      </w:r>
      <w:r w:rsidR="002B5FA6">
        <w:rPr>
          <w:rFonts w:ascii="Times New Roman" w:eastAsia="Calibri" w:hAnsi="Times New Roman" w:cs="Times New Roman"/>
          <w:sz w:val="24"/>
          <w:szCs w:val="24"/>
        </w:rPr>
        <w:br/>
      </w:r>
      <w:r w:rsidR="00556656">
        <w:rPr>
          <w:rFonts w:ascii="Times New Roman" w:eastAsia="Calibri" w:hAnsi="Times New Roman" w:cs="Times New Roman"/>
          <w:sz w:val="24"/>
          <w:szCs w:val="24"/>
        </w:rPr>
        <w:t xml:space="preserve">2030 r., </w:t>
      </w:r>
      <w:r w:rsidR="005F5A0C">
        <w:rPr>
          <w:rFonts w:ascii="Times New Roman" w:eastAsia="Calibri" w:hAnsi="Times New Roman" w:cs="Times New Roman"/>
          <w:sz w:val="24"/>
          <w:szCs w:val="24"/>
        </w:rPr>
        <w:t>zlokalizowane na</w:t>
      </w:r>
      <w:r w:rsidR="00556656">
        <w:rPr>
          <w:rFonts w:ascii="Times New Roman" w:eastAsia="Calibri" w:hAnsi="Times New Roman" w:cs="Times New Roman"/>
          <w:sz w:val="24"/>
          <w:szCs w:val="24"/>
        </w:rPr>
        <w:t> </w:t>
      </w:r>
      <w:r w:rsidR="005F5A0C">
        <w:rPr>
          <w:rFonts w:ascii="Times New Roman" w:eastAsia="Calibri" w:hAnsi="Times New Roman" w:cs="Times New Roman"/>
          <w:sz w:val="24"/>
          <w:szCs w:val="24"/>
        </w:rPr>
        <w:t>obszarze gwarantującym najniższy uśredniony koszt energii elektrycznej (LCOE)</w:t>
      </w:r>
      <w:r w:rsidR="00435359">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będą mogły wziąć udział w pierwszej fazie systemu wsparcia. Na tym etapie, wsparcie przyznawane będzie przez Prezesa Urzędu Regulacji Energetyki, w drodze decyzji administracyjnej, na wniosek wytwórcy. Do wniosku o wydanie decyzji, wytwórca będzie musiał załączyć:</w:t>
      </w:r>
    </w:p>
    <w:p w14:paraId="1BB4EB70" w14:textId="012AF292" w:rsidR="002E425D" w:rsidRPr="002E425D" w:rsidRDefault="00B25BFA"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CD49B6">
        <w:rPr>
          <w:rFonts w:ascii="Times New Roman" w:eastAsia="Calibri" w:hAnsi="Times New Roman" w:cs="Times New Roman"/>
          <w:sz w:val="24"/>
          <w:szCs w:val="24"/>
        </w:rPr>
        <w:t xml:space="preserve">oryginał lub poświadczoną </w:t>
      </w:r>
      <w:r w:rsidR="00CD49B6" w:rsidRPr="00CD49B6">
        <w:rPr>
          <w:rFonts w:ascii="Times New Roman" w:eastAsia="Calibri" w:hAnsi="Times New Roman" w:cs="Times New Roman"/>
          <w:sz w:val="24"/>
          <w:szCs w:val="24"/>
        </w:rPr>
        <w:t xml:space="preserve">kopię promesy przyłączenia albo </w:t>
      </w:r>
      <w:r w:rsidR="002E425D" w:rsidRPr="002E425D">
        <w:rPr>
          <w:rFonts w:ascii="Times New Roman" w:eastAsia="Calibri" w:hAnsi="Times New Roman" w:cs="Times New Roman"/>
          <w:sz w:val="24"/>
          <w:szCs w:val="24"/>
        </w:rPr>
        <w:t>umowy o przyłączenie morskiej farmy wiatrowej do sieci przesyłowej</w:t>
      </w:r>
      <w:r>
        <w:rPr>
          <w:rFonts w:ascii="Times New Roman" w:eastAsia="Calibri" w:hAnsi="Times New Roman" w:cs="Times New Roman"/>
          <w:sz w:val="24"/>
          <w:szCs w:val="24"/>
        </w:rPr>
        <w:t xml:space="preserve"> lub dystrybucyjnej</w:t>
      </w:r>
      <w:r w:rsidR="002E425D" w:rsidRPr="002E425D">
        <w:rPr>
          <w:rFonts w:ascii="Times New Roman" w:eastAsia="Calibri" w:hAnsi="Times New Roman" w:cs="Times New Roman"/>
          <w:sz w:val="24"/>
          <w:szCs w:val="24"/>
        </w:rPr>
        <w:t>;</w:t>
      </w:r>
    </w:p>
    <w:p w14:paraId="4EE2EF7A" w14:textId="17E12980" w:rsidR="005F5A0C" w:rsidRDefault="005F5A0C"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5F5A0C">
        <w:rPr>
          <w:rFonts w:ascii="Times New Roman" w:eastAsia="Calibri" w:hAnsi="Times New Roman" w:cs="Times New Roman"/>
          <w:sz w:val="24"/>
          <w:szCs w:val="24"/>
        </w:rPr>
        <w:t>map</w:t>
      </w:r>
      <w:r w:rsidR="00CD49B6">
        <w:rPr>
          <w:rFonts w:ascii="Times New Roman" w:eastAsia="Calibri" w:hAnsi="Times New Roman" w:cs="Times New Roman"/>
          <w:sz w:val="24"/>
          <w:szCs w:val="24"/>
        </w:rPr>
        <w:t>ę</w:t>
      </w:r>
      <w:r w:rsidRPr="005F5A0C">
        <w:rPr>
          <w:rFonts w:ascii="Times New Roman" w:eastAsia="Calibri" w:hAnsi="Times New Roman" w:cs="Times New Roman"/>
          <w:sz w:val="24"/>
          <w:szCs w:val="24"/>
        </w:rPr>
        <w:t xml:space="preserve"> potwierdzając</w:t>
      </w:r>
      <w:r w:rsidR="00CD49B6">
        <w:rPr>
          <w:rFonts w:ascii="Times New Roman" w:eastAsia="Calibri" w:hAnsi="Times New Roman" w:cs="Times New Roman"/>
          <w:sz w:val="24"/>
          <w:szCs w:val="24"/>
        </w:rPr>
        <w:t>ą</w:t>
      </w:r>
      <w:r w:rsidRPr="005F5A0C">
        <w:rPr>
          <w:rFonts w:ascii="Times New Roman" w:eastAsia="Calibri" w:hAnsi="Times New Roman" w:cs="Times New Roman"/>
          <w:sz w:val="24"/>
          <w:szCs w:val="24"/>
        </w:rPr>
        <w:t>, że lokalizacja morskiej farmy wiatrowej mieści się w granicach obszarów, o których mowa w art. 5 ust. 4</w:t>
      </w:r>
      <w:r w:rsidR="00CD49B6">
        <w:rPr>
          <w:rFonts w:ascii="Times New Roman" w:eastAsia="Calibri" w:hAnsi="Times New Roman" w:cs="Times New Roman"/>
          <w:sz w:val="24"/>
          <w:szCs w:val="24"/>
        </w:rPr>
        <w:t>;</w:t>
      </w:r>
    </w:p>
    <w:p w14:paraId="00434353" w14:textId="289EB0E9" w:rsidR="002E425D" w:rsidRPr="002E425D" w:rsidRDefault="00CD49B6"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25BFA">
        <w:rPr>
          <w:rFonts w:ascii="Times New Roman" w:eastAsia="Calibri" w:hAnsi="Times New Roman" w:cs="Times New Roman"/>
          <w:sz w:val="24"/>
          <w:szCs w:val="24"/>
        </w:rPr>
        <w:t>)</w:t>
      </w:r>
      <w:r w:rsidR="00B25BFA">
        <w:rPr>
          <w:rFonts w:ascii="Times New Roman" w:eastAsia="Calibri" w:hAnsi="Times New Roman" w:cs="Times New Roman"/>
          <w:sz w:val="24"/>
          <w:szCs w:val="24"/>
        </w:rPr>
        <w:tab/>
      </w:r>
      <w:r w:rsidRPr="00CD49B6">
        <w:rPr>
          <w:rFonts w:ascii="Times New Roman" w:eastAsia="Calibri" w:hAnsi="Times New Roman" w:cs="Times New Roman"/>
          <w:sz w:val="24"/>
          <w:szCs w:val="24"/>
        </w:rPr>
        <w:t xml:space="preserve">oryginał lub poświadczoną kopię </w:t>
      </w:r>
      <w:r w:rsidR="00B25BFA" w:rsidRPr="00B25BFA">
        <w:rPr>
          <w:rFonts w:ascii="Times New Roman" w:eastAsia="Calibri" w:hAnsi="Times New Roman" w:cs="Times New Roman"/>
          <w:sz w:val="24"/>
          <w:szCs w:val="24"/>
        </w:rPr>
        <w:t>prawomocnego pozwolenia na wznoszenie i</w:t>
      </w:r>
      <w:r>
        <w:rPr>
          <w:rFonts w:ascii="Times New Roman" w:eastAsia="Calibri" w:hAnsi="Times New Roman" w:cs="Times New Roman"/>
          <w:sz w:val="24"/>
          <w:szCs w:val="24"/>
        </w:rPr>
        <w:t> </w:t>
      </w:r>
      <w:r w:rsidR="00B25BFA" w:rsidRPr="00B25BFA">
        <w:rPr>
          <w:rFonts w:ascii="Times New Roman" w:eastAsia="Calibri" w:hAnsi="Times New Roman" w:cs="Times New Roman"/>
          <w:sz w:val="24"/>
          <w:szCs w:val="24"/>
        </w:rPr>
        <w:t>wykorzystywanie sztucznych wysp, konstrukcji i urządzeń w polskich obszarach morskich dla przedsięwzięć zlokalizowanych w wyłącznej strefie ekonomicznej</w:t>
      </w:r>
      <w:r w:rsidR="002E425D" w:rsidRPr="002E425D">
        <w:rPr>
          <w:rFonts w:ascii="Times New Roman" w:eastAsia="Calibri" w:hAnsi="Times New Roman" w:cs="Times New Roman"/>
          <w:sz w:val="24"/>
          <w:szCs w:val="24"/>
        </w:rPr>
        <w:t>;</w:t>
      </w:r>
    </w:p>
    <w:p w14:paraId="2F7A8485" w14:textId="2F102F12" w:rsidR="002E425D" w:rsidRPr="002E425D" w:rsidRDefault="00CD49B6"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25BFA">
        <w:rPr>
          <w:rFonts w:ascii="Times New Roman" w:eastAsia="Calibri" w:hAnsi="Times New Roman" w:cs="Times New Roman"/>
          <w:sz w:val="24"/>
          <w:szCs w:val="24"/>
        </w:rPr>
        <w:t>)</w:t>
      </w:r>
      <w:r w:rsidR="00B25BFA">
        <w:rPr>
          <w:rFonts w:ascii="Times New Roman" w:eastAsia="Calibri" w:hAnsi="Times New Roman" w:cs="Times New Roman"/>
          <w:sz w:val="24"/>
          <w:szCs w:val="24"/>
        </w:rPr>
        <w:tab/>
      </w:r>
      <w:r w:rsidR="00FD2B38" w:rsidRPr="00FD2B38">
        <w:rPr>
          <w:rFonts w:ascii="Times New Roman" w:eastAsia="Calibri" w:hAnsi="Times New Roman" w:cs="Times New Roman"/>
          <w:sz w:val="24"/>
          <w:szCs w:val="24"/>
        </w:rPr>
        <w:t>harmonogram rzeczowo-finansow</w:t>
      </w:r>
      <w:r>
        <w:rPr>
          <w:rFonts w:ascii="Times New Roman" w:eastAsia="Calibri" w:hAnsi="Times New Roman" w:cs="Times New Roman"/>
          <w:sz w:val="24"/>
          <w:szCs w:val="24"/>
        </w:rPr>
        <w:t>y</w:t>
      </w:r>
      <w:r w:rsidR="00FD2B38" w:rsidRPr="00FD2B38">
        <w:rPr>
          <w:rFonts w:ascii="Times New Roman" w:eastAsia="Calibri" w:hAnsi="Times New Roman" w:cs="Times New Roman"/>
          <w:sz w:val="24"/>
          <w:szCs w:val="24"/>
        </w:rPr>
        <w:t xml:space="preserve"> realizacji budowy morskiej farmy wiatrowej, </w:t>
      </w:r>
      <w:r w:rsidRPr="00CD49B6">
        <w:rPr>
          <w:rFonts w:ascii="Times New Roman" w:eastAsia="Calibri" w:hAnsi="Times New Roman" w:cs="Times New Roman"/>
          <w:sz w:val="24"/>
          <w:szCs w:val="24"/>
        </w:rPr>
        <w:t xml:space="preserve">wraz </w:t>
      </w:r>
      <w:r w:rsidR="00F243E6">
        <w:rPr>
          <w:rFonts w:ascii="Times New Roman" w:eastAsia="Calibri" w:hAnsi="Times New Roman" w:cs="Times New Roman"/>
          <w:sz w:val="24"/>
          <w:szCs w:val="24"/>
        </w:rPr>
        <w:br/>
      </w:r>
      <w:r w:rsidRPr="00CD49B6">
        <w:rPr>
          <w:rFonts w:ascii="Times New Roman" w:eastAsia="Calibri" w:hAnsi="Times New Roman" w:cs="Times New Roman"/>
          <w:sz w:val="24"/>
          <w:szCs w:val="24"/>
        </w:rPr>
        <w:t>z zespołem urządzeń służących do wyprowadzenia mocy z tej instalacji do miejsca rozgraniczenia własności,</w:t>
      </w:r>
      <w:r>
        <w:rPr>
          <w:rFonts w:ascii="Times New Roman" w:eastAsia="Calibri" w:hAnsi="Times New Roman" w:cs="Times New Roman"/>
          <w:sz w:val="24"/>
          <w:szCs w:val="24"/>
        </w:rPr>
        <w:t xml:space="preserve"> </w:t>
      </w:r>
      <w:r w:rsidR="00FD2B38" w:rsidRPr="00FD2B38">
        <w:rPr>
          <w:rFonts w:ascii="Times New Roman" w:eastAsia="Calibri" w:hAnsi="Times New Roman" w:cs="Times New Roman"/>
          <w:sz w:val="24"/>
          <w:szCs w:val="24"/>
        </w:rPr>
        <w:t>zapewniając</w:t>
      </w:r>
      <w:r>
        <w:rPr>
          <w:rFonts w:ascii="Times New Roman" w:eastAsia="Calibri" w:hAnsi="Times New Roman" w:cs="Times New Roman"/>
          <w:sz w:val="24"/>
          <w:szCs w:val="24"/>
        </w:rPr>
        <w:t>y</w:t>
      </w:r>
      <w:r w:rsidR="00FD2B38" w:rsidRPr="00FD2B38">
        <w:rPr>
          <w:rFonts w:ascii="Times New Roman" w:eastAsia="Calibri" w:hAnsi="Times New Roman" w:cs="Times New Roman"/>
          <w:sz w:val="24"/>
          <w:szCs w:val="24"/>
        </w:rPr>
        <w:t xml:space="preserve"> wytworzenie i wprowadzenie do sieci energii elektrycznej z morskiej farmy wiatrowej w terminie </w:t>
      </w:r>
      <w:r w:rsidR="002E425D" w:rsidRPr="002E425D">
        <w:rPr>
          <w:rFonts w:ascii="Times New Roman" w:eastAsia="Calibri" w:hAnsi="Times New Roman" w:cs="Times New Roman"/>
          <w:sz w:val="24"/>
          <w:szCs w:val="24"/>
        </w:rPr>
        <w:t>(w zakresie terminu por. pkt C.2);</w:t>
      </w:r>
    </w:p>
    <w:p w14:paraId="1A2E9F7B" w14:textId="18831DAA" w:rsidR="005F5A0C" w:rsidRDefault="00CD49B6"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D2B38">
        <w:rPr>
          <w:rFonts w:ascii="Times New Roman" w:eastAsia="Calibri" w:hAnsi="Times New Roman" w:cs="Times New Roman"/>
          <w:sz w:val="24"/>
          <w:szCs w:val="24"/>
        </w:rPr>
        <w:t>)</w:t>
      </w:r>
      <w:r w:rsidR="00FD2B38">
        <w:rPr>
          <w:rFonts w:ascii="Times New Roman" w:eastAsia="Calibri" w:hAnsi="Times New Roman" w:cs="Times New Roman"/>
          <w:sz w:val="24"/>
          <w:szCs w:val="24"/>
        </w:rPr>
        <w:tab/>
      </w:r>
      <w:r w:rsidR="00FD2B38" w:rsidRPr="00FD2B38">
        <w:rPr>
          <w:rFonts w:ascii="Times New Roman" w:eastAsia="Calibri" w:hAnsi="Times New Roman" w:cs="Times New Roman"/>
          <w:sz w:val="24"/>
          <w:szCs w:val="24"/>
        </w:rPr>
        <w:t xml:space="preserve">plan </w:t>
      </w:r>
      <w:r>
        <w:rPr>
          <w:rFonts w:ascii="Times New Roman" w:eastAsia="Calibri" w:hAnsi="Times New Roman" w:cs="Times New Roman"/>
          <w:sz w:val="24"/>
          <w:szCs w:val="24"/>
        </w:rPr>
        <w:t xml:space="preserve">łańcucha dostaw </w:t>
      </w:r>
      <w:r w:rsidR="00FD2B38" w:rsidRPr="00FD2B38">
        <w:rPr>
          <w:rFonts w:ascii="Times New Roman" w:eastAsia="Calibri" w:hAnsi="Times New Roman" w:cs="Times New Roman"/>
          <w:sz w:val="24"/>
          <w:szCs w:val="24"/>
        </w:rPr>
        <w:t xml:space="preserve">materiałów i usług </w:t>
      </w:r>
      <w:r w:rsidR="002E425D" w:rsidRPr="002E425D">
        <w:rPr>
          <w:rFonts w:ascii="Times New Roman" w:eastAsia="Calibri" w:hAnsi="Times New Roman" w:cs="Times New Roman"/>
          <w:sz w:val="24"/>
          <w:szCs w:val="24"/>
        </w:rPr>
        <w:t>(w zakresie planu por. pkt C.6 poniżej)</w:t>
      </w:r>
      <w:r w:rsidR="005F5A0C">
        <w:rPr>
          <w:rFonts w:ascii="Times New Roman" w:eastAsia="Calibri" w:hAnsi="Times New Roman" w:cs="Times New Roman"/>
          <w:sz w:val="24"/>
          <w:szCs w:val="24"/>
        </w:rPr>
        <w:t>;</w:t>
      </w:r>
    </w:p>
    <w:p w14:paraId="20928A82" w14:textId="50768D0F" w:rsidR="00556656" w:rsidRDefault="00CD49B6"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F5A0C">
        <w:rPr>
          <w:rFonts w:ascii="Times New Roman" w:eastAsia="Calibri" w:hAnsi="Times New Roman" w:cs="Times New Roman"/>
          <w:sz w:val="24"/>
          <w:szCs w:val="24"/>
        </w:rPr>
        <w:t>)</w:t>
      </w:r>
      <w:r w:rsidR="005F5A0C">
        <w:rPr>
          <w:rFonts w:ascii="Times New Roman" w:eastAsia="Calibri" w:hAnsi="Times New Roman" w:cs="Times New Roman"/>
          <w:sz w:val="24"/>
          <w:szCs w:val="24"/>
        </w:rPr>
        <w:tab/>
      </w:r>
      <w:r w:rsidR="005F5A0C" w:rsidRPr="005F5A0C">
        <w:rPr>
          <w:rFonts w:ascii="Times New Roman" w:eastAsia="Calibri" w:hAnsi="Times New Roman" w:cs="Times New Roman"/>
          <w:sz w:val="24"/>
          <w:szCs w:val="24"/>
        </w:rPr>
        <w:t>opis techniczno-ekonomiczn</w:t>
      </w:r>
      <w:r w:rsidR="00556656">
        <w:rPr>
          <w:rFonts w:ascii="Times New Roman" w:eastAsia="Calibri" w:hAnsi="Times New Roman" w:cs="Times New Roman"/>
          <w:sz w:val="24"/>
          <w:szCs w:val="24"/>
        </w:rPr>
        <w:t>y</w:t>
      </w:r>
      <w:r w:rsidR="005F5A0C" w:rsidRPr="005F5A0C">
        <w:rPr>
          <w:rFonts w:ascii="Times New Roman" w:eastAsia="Calibri" w:hAnsi="Times New Roman" w:cs="Times New Roman"/>
          <w:sz w:val="24"/>
          <w:szCs w:val="24"/>
        </w:rPr>
        <w:t xml:space="preserve"> projektowanej inwestycji w zakresie morskiej farmy wiatrowej, wykazując</w:t>
      </w:r>
      <w:r>
        <w:rPr>
          <w:rFonts w:ascii="Times New Roman" w:eastAsia="Calibri" w:hAnsi="Times New Roman" w:cs="Times New Roman"/>
          <w:sz w:val="24"/>
          <w:szCs w:val="24"/>
        </w:rPr>
        <w:t>y</w:t>
      </w:r>
      <w:r w:rsidR="005F5A0C" w:rsidRPr="005F5A0C">
        <w:rPr>
          <w:rFonts w:ascii="Times New Roman" w:eastAsia="Calibri" w:hAnsi="Times New Roman" w:cs="Times New Roman"/>
          <w:sz w:val="24"/>
          <w:szCs w:val="24"/>
        </w:rPr>
        <w:t xml:space="preserve"> wystąpienie efektu zachęty</w:t>
      </w:r>
      <w:r w:rsidR="00556656">
        <w:rPr>
          <w:rFonts w:ascii="Times New Roman" w:eastAsia="Calibri" w:hAnsi="Times New Roman" w:cs="Times New Roman"/>
          <w:sz w:val="24"/>
          <w:szCs w:val="24"/>
        </w:rPr>
        <w:t>;</w:t>
      </w:r>
    </w:p>
    <w:p w14:paraId="0A3AB318" w14:textId="119A8807" w:rsidR="002E425D" w:rsidRPr="002E425D" w:rsidRDefault="00556656" w:rsidP="00F243E6">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556656">
        <w:rPr>
          <w:rFonts w:ascii="Times New Roman" w:eastAsia="Calibri" w:hAnsi="Times New Roman" w:cs="Times New Roman"/>
          <w:sz w:val="24"/>
          <w:szCs w:val="24"/>
        </w:rPr>
        <w:t>informacje określone w przepisach wydanych na podstawie art. 37 ust. 6 ustawy z dnia 30 kwietnia 2004 r. o postępowaniu w sprawach dotyczących pomocy publicznej.</w:t>
      </w:r>
    </w:p>
    <w:p w14:paraId="08F55A3E"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Konieczność posiadania przez wytwórcę wyżej wymienionych decyzji i dokumentów zapewnia, że w pierwszej fazie systemu wsparcia wezmą udział tylko te projekty, w przypadku których zakończenie procesu inwestycyjnego i generacja energii elektrycznej nastąpi najszybciej. </w:t>
      </w:r>
    </w:p>
    <w:p w14:paraId="4793AAAE" w14:textId="097DC4EA"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lastRenderedPageBreak/>
        <w:t>Łączna moc zainstalowana morskich farm wiatrowych, które będą mogły wziąć udział w</w:t>
      </w:r>
      <w:r w:rsidR="00556656">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pierwszej fazie systemu wsparcia, określona jest ustawowo i wynosi </w:t>
      </w:r>
      <w:r w:rsidR="00610BAB">
        <w:rPr>
          <w:rFonts w:ascii="Times New Roman" w:eastAsia="Calibri" w:hAnsi="Times New Roman" w:cs="Times New Roman"/>
          <w:sz w:val="24"/>
          <w:szCs w:val="24"/>
        </w:rPr>
        <w:t>5,9</w:t>
      </w:r>
      <w:r w:rsidRPr="002E425D">
        <w:rPr>
          <w:rFonts w:ascii="Times New Roman" w:eastAsia="Calibri" w:hAnsi="Times New Roman" w:cs="Times New Roman"/>
          <w:sz w:val="24"/>
          <w:szCs w:val="24"/>
        </w:rPr>
        <w:t xml:space="preserve"> GW. Prawo do</w:t>
      </w:r>
      <w:r w:rsidR="00556656">
        <w:rPr>
          <w:rFonts w:ascii="Times New Roman" w:eastAsia="Calibri" w:hAnsi="Times New Roman" w:cs="Times New Roman"/>
          <w:sz w:val="24"/>
          <w:szCs w:val="24"/>
        </w:rPr>
        <w:t> </w:t>
      </w:r>
      <w:r w:rsidRPr="002E425D">
        <w:rPr>
          <w:rFonts w:ascii="Times New Roman" w:eastAsia="Calibri" w:hAnsi="Times New Roman" w:cs="Times New Roman"/>
          <w:sz w:val="24"/>
          <w:szCs w:val="24"/>
        </w:rPr>
        <w:t>pokrycia ujemnego salda nie będzie przyznane dla morskich farm wiatrowych, których dopuszczenie do systemu wsparcia powodowałoby przekroczenie tej wartości. O</w:t>
      </w:r>
      <w:r w:rsidR="00556656">
        <w:rPr>
          <w:rFonts w:ascii="Times New Roman" w:eastAsia="Calibri" w:hAnsi="Times New Roman" w:cs="Times New Roman"/>
          <w:sz w:val="24"/>
          <w:szCs w:val="24"/>
        </w:rPr>
        <w:t> </w:t>
      </w:r>
      <w:r w:rsidRPr="002E425D">
        <w:rPr>
          <w:rFonts w:ascii="Times New Roman" w:eastAsia="Calibri" w:hAnsi="Times New Roman" w:cs="Times New Roman"/>
          <w:sz w:val="24"/>
          <w:szCs w:val="24"/>
        </w:rPr>
        <w:t>pierwszeństwie przyznania prawa do pokrycia ujemnego salda decydować będzie kolejność złożenia kompletnych wniosków. Z uwagi na unijne przepisy i wytyczne, dotyczące pomocy publicznej, datą graniczną wydania prze</w:t>
      </w:r>
      <w:r w:rsidR="00FD2B38">
        <w:rPr>
          <w:rFonts w:ascii="Times New Roman" w:eastAsia="Calibri" w:hAnsi="Times New Roman" w:cs="Times New Roman"/>
          <w:sz w:val="24"/>
          <w:szCs w:val="24"/>
        </w:rPr>
        <w:t>z Prezesa Urzędu Regulacji E</w:t>
      </w:r>
      <w:r w:rsidRPr="002E425D">
        <w:rPr>
          <w:rFonts w:ascii="Times New Roman" w:eastAsia="Calibri" w:hAnsi="Times New Roman" w:cs="Times New Roman"/>
          <w:sz w:val="24"/>
          <w:szCs w:val="24"/>
        </w:rPr>
        <w:t>nergetyki decyzji o</w:t>
      </w:r>
      <w:r w:rsidR="00556656">
        <w:rPr>
          <w:rFonts w:ascii="Times New Roman" w:eastAsia="Calibri" w:hAnsi="Times New Roman" w:cs="Times New Roman"/>
          <w:sz w:val="24"/>
          <w:szCs w:val="24"/>
        </w:rPr>
        <w:t> </w:t>
      </w:r>
      <w:r w:rsidRPr="002E425D">
        <w:rPr>
          <w:rFonts w:ascii="Times New Roman" w:eastAsia="Calibri" w:hAnsi="Times New Roman" w:cs="Times New Roman"/>
          <w:sz w:val="24"/>
          <w:szCs w:val="24"/>
        </w:rPr>
        <w:t>przyznaniu prawa do p</w:t>
      </w:r>
      <w:r w:rsidR="00FD2B38">
        <w:rPr>
          <w:rFonts w:ascii="Times New Roman" w:eastAsia="Calibri" w:hAnsi="Times New Roman" w:cs="Times New Roman"/>
          <w:sz w:val="24"/>
          <w:szCs w:val="24"/>
        </w:rPr>
        <w:t>okrycia ujemnego salda będzie 3</w:t>
      </w:r>
      <w:r w:rsidR="005F5A0C">
        <w:rPr>
          <w:rFonts w:ascii="Times New Roman" w:eastAsia="Calibri" w:hAnsi="Times New Roman" w:cs="Times New Roman"/>
          <w:sz w:val="24"/>
          <w:szCs w:val="24"/>
        </w:rPr>
        <w:t>0</w:t>
      </w:r>
      <w:r w:rsidRPr="002E425D">
        <w:rPr>
          <w:rFonts w:ascii="Times New Roman" w:eastAsia="Calibri" w:hAnsi="Times New Roman" w:cs="Times New Roman"/>
          <w:sz w:val="24"/>
          <w:szCs w:val="24"/>
        </w:rPr>
        <w:t xml:space="preserve"> </w:t>
      </w:r>
      <w:r w:rsidR="005F5A0C">
        <w:rPr>
          <w:rFonts w:ascii="Times New Roman" w:eastAsia="Calibri" w:hAnsi="Times New Roman" w:cs="Times New Roman"/>
          <w:sz w:val="24"/>
          <w:szCs w:val="24"/>
        </w:rPr>
        <w:t>czerwca</w:t>
      </w:r>
      <w:r w:rsidR="005F5A0C" w:rsidRPr="002E425D">
        <w:rPr>
          <w:rFonts w:ascii="Times New Roman" w:eastAsia="Calibri" w:hAnsi="Times New Roman" w:cs="Times New Roman"/>
          <w:sz w:val="24"/>
          <w:szCs w:val="24"/>
        </w:rPr>
        <w:t xml:space="preserve"> </w:t>
      </w:r>
      <w:r w:rsidRPr="002E425D">
        <w:rPr>
          <w:rFonts w:ascii="Times New Roman" w:eastAsia="Calibri" w:hAnsi="Times New Roman" w:cs="Times New Roman"/>
          <w:sz w:val="24"/>
          <w:szCs w:val="24"/>
        </w:rPr>
        <w:t>202</w:t>
      </w:r>
      <w:r w:rsidR="005F5A0C">
        <w:rPr>
          <w:rFonts w:ascii="Times New Roman" w:eastAsia="Calibri" w:hAnsi="Times New Roman" w:cs="Times New Roman"/>
          <w:sz w:val="24"/>
          <w:szCs w:val="24"/>
        </w:rPr>
        <w:t>1</w:t>
      </w:r>
      <w:r w:rsidRPr="002E425D">
        <w:rPr>
          <w:rFonts w:ascii="Times New Roman" w:eastAsia="Calibri" w:hAnsi="Times New Roman" w:cs="Times New Roman"/>
          <w:sz w:val="24"/>
          <w:szCs w:val="24"/>
        </w:rPr>
        <w:t xml:space="preserve"> r. Po tej dacie, uzyskanie prawa do pokrycia ujemnego salda w ramach mechanizmu nie będącego procedurą konkurencyjną, nie będzie możliwe.</w:t>
      </w:r>
      <w:r w:rsidR="005B7DC0">
        <w:rPr>
          <w:rFonts w:ascii="Times New Roman" w:eastAsia="Calibri" w:hAnsi="Times New Roman" w:cs="Times New Roman"/>
          <w:sz w:val="24"/>
          <w:szCs w:val="24"/>
        </w:rPr>
        <w:t xml:space="preserve"> Konieczne jest więc precyzyjne rozdzielnie pierwszej i drugiej fazy systemu wsparcia.</w:t>
      </w:r>
    </w:p>
    <w:p w14:paraId="0707AADC"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4C325EA3" w14:textId="5E0A0DE5"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 xml:space="preserve">Wysokość ceny będącej podstawą rozliczenia ujemnego salda ustalana będzie przez </w:t>
      </w:r>
      <w:r w:rsidR="00A55991">
        <w:rPr>
          <w:rFonts w:ascii="Times New Roman" w:eastAsia="Calibri" w:hAnsi="Times New Roman" w:cs="Times New Roman"/>
          <w:b/>
          <w:sz w:val="24"/>
          <w:szCs w:val="24"/>
        </w:rPr>
        <w:t xml:space="preserve">ministra właściwego do spraw </w:t>
      </w:r>
      <w:r w:rsidR="006764A5">
        <w:rPr>
          <w:rFonts w:ascii="Times New Roman" w:eastAsia="Calibri" w:hAnsi="Times New Roman" w:cs="Times New Roman"/>
          <w:b/>
          <w:sz w:val="24"/>
          <w:szCs w:val="24"/>
        </w:rPr>
        <w:t>klimatu</w:t>
      </w:r>
      <w:r w:rsidRPr="002E425D">
        <w:rPr>
          <w:rFonts w:ascii="Times New Roman" w:eastAsia="Calibri" w:hAnsi="Times New Roman" w:cs="Times New Roman"/>
          <w:b/>
          <w:sz w:val="24"/>
          <w:szCs w:val="24"/>
        </w:rPr>
        <w:t>.</w:t>
      </w:r>
    </w:p>
    <w:p w14:paraId="43656D34" w14:textId="003009BC"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Jednostkowa wysokość ceny będącej podstawą do rozliczenia ujemnego salda w pierwszej fazie systemu wsparcia, określona zostanie w rozporządzeniu wydanym przez ministra właściwego do spraw </w:t>
      </w:r>
      <w:r w:rsidR="006764A5">
        <w:rPr>
          <w:rFonts w:ascii="Times New Roman" w:eastAsia="Calibri" w:hAnsi="Times New Roman" w:cs="Times New Roman"/>
          <w:sz w:val="24"/>
          <w:szCs w:val="24"/>
        </w:rPr>
        <w:t>klimatu</w:t>
      </w:r>
      <w:r w:rsidR="000E4E0B">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w:t>
      </w:r>
      <w:r w:rsidR="000E4E0B">
        <w:rPr>
          <w:rFonts w:ascii="Times New Roman" w:eastAsia="Calibri" w:hAnsi="Times New Roman" w:cs="Times New Roman"/>
          <w:sz w:val="24"/>
          <w:szCs w:val="24"/>
        </w:rPr>
        <w:t>w terminie 2 miesięcy od dnia wejścia w życie ustawy</w:t>
      </w:r>
      <w:r w:rsidRPr="002E425D">
        <w:rPr>
          <w:rFonts w:ascii="Times New Roman" w:eastAsia="Calibri" w:hAnsi="Times New Roman" w:cs="Times New Roman"/>
          <w:sz w:val="24"/>
          <w:szCs w:val="24"/>
        </w:rPr>
        <w:t>. Aby zapewnić, że wysokość ceny jest dostosowana do faktycznie niezbędnego poziomu wsparcia, wysokość ceny będzie ustalana w oparciu o</w:t>
      </w:r>
      <w:r w:rsidR="000E4E0B">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wskaźniki makroekonomiczne (zakres branych pod uwagę danych wskazany został w upoważnieniu ustawowym – art. </w:t>
      </w:r>
      <w:r w:rsidR="000E4E0B">
        <w:rPr>
          <w:rFonts w:ascii="Times New Roman" w:eastAsia="Calibri" w:hAnsi="Times New Roman" w:cs="Times New Roman"/>
          <w:sz w:val="24"/>
          <w:szCs w:val="24"/>
        </w:rPr>
        <w:t>20</w:t>
      </w:r>
      <w:r w:rsidRPr="002E425D">
        <w:rPr>
          <w:rFonts w:ascii="Times New Roman" w:eastAsia="Calibri" w:hAnsi="Times New Roman" w:cs="Times New Roman"/>
          <w:sz w:val="24"/>
          <w:szCs w:val="24"/>
        </w:rPr>
        <w:t>).</w:t>
      </w:r>
    </w:p>
    <w:p w14:paraId="251B4380" w14:textId="691FC69E"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Ustalenie wysokości ceny w drodze rozporządzenia zapewni przy tym zarówno przejrzystość, jak i niezbędną elastyczność regulacji, a także umożliwi uczestnictwo w procesie legislacyjnym partnerów społecznych. </w:t>
      </w:r>
    </w:p>
    <w:p w14:paraId="21F956A6"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757DED47"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Efekt zachęty i wniosek o przyznanie prawa do pokrycia ujemnego salda</w:t>
      </w:r>
    </w:p>
    <w:p w14:paraId="7B04A7DD" w14:textId="3D74CEC7" w:rsidR="002E425D" w:rsidRPr="002E425D" w:rsidRDefault="005F5A0C" w:rsidP="002E425D">
      <w:pPr>
        <w:spacing w:before="12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ramach postępowania o </w:t>
      </w:r>
      <w:r w:rsidR="002E425D" w:rsidRPr="002E425D">
        <w:rPr>
          <w:rFonts w:ascii="Times New Roman" w:eastAsia="Calibri" w:hAnsi="Times New Roman" w:cs="Times New Roman"/>
          <w:sz w:val="24"/>
          <w:szCs w:val="24"/>
        </w:rPr>
        <w:t>przyznanie prawa do pokrycia ujemnego salda</w:t>
      </w:r>
      <w:r w:rsidR="000E4E0B">
        <w:rPr>
          <w:rFonts w:ascii="Times New Roman" w:eastAsia="Calibri" w:hAnsi="Times New Roman" w:cs="Times New Roman"/>
          <w:sz w:val="24"/>
          <w:szCs w:val="24"/>
        </w:rPr>
        <w:t xml:space="preserve"> Prezes Urzędu </w:t>
      </w:r>
      <w:r w:rsidR="000E4E0B" w:rsidRPr="002E425D">
        <w:rPr>
          <w:rFonts w:ascii="Times New Roman" w:eastAsia="Calibri" w:hAnsi="Times New Roman" w:cs="Times New Roman"/>
          <w:sz w:val="24"/>
          <w:szCs w:val="24"/>
        </w:rPr>
        <w:t>Regulacji Energetyki</w:t>
      </w:r>
      <w:r w:rsidR="000E4E0B">
        <w:rPr>
          <w:rFonts w:ascii="Times New Roman" w:eastAsia="Calibri" w:hAnsi="Times New Roman" w:cs="Times New Roman"/>
          <w:sz w:val="24"/>
          <w:szCs w:val="24"/>
        </w:rPr>
        <w:t xml:space="preserve"> oceni czy projektowana inwestycja zostałaby zrealizowana w przypadku, w którym </w:t>
      </w:r>
      <w:r w:rsidR="000E4E0B" w:rsidRPr="000E4E0B">
        <w:rPr>
          <w:rFonts w:ascii="Times New Roman" w:eastAsia="Calibri" w:hAnsi="Times New Roman" w:cs="Times New Roman"/>
          <w:sz w:val="24"/>
          <w:szCs w:val="24"/>
        </w:rPr>
        <w:t>dla energii elektrycznej wytworzonej w morskiej farmie wiatrowej nie przyznano by prawa do pokrycia ujemnego salda na zasadach określonych w</w:t>
      </w:r>
      <w:r w:rsidR="000E4E0B">
        <w:rPr>
          <w:rFonts w:ascii="Times New Roman" w:eastAsia="Calibri" w:hAnsi="Times New Roman" w:cs="Times New Roman"/>
          <w:sz w:val="24"/>
          <w:szCs w:val="24"/>
        </w:rPr>
        <w:t> </w:t>
      </w:r>
      <w:r w:rsidR="000E4E0B" w:rsidRPr="000E4E0B">
        <w:rPr>
          <w:rFonts w:ascii="Times New Roman" w:eastAsia="Calibri" w:hAnsi="Times New Roman" w:cs="Times New Roman"/>
          <w:sz w:val="24"/>
          <w:szCs w:val="24"/>
        </w:rPr>
        <w:t>rozdziale 3</w:t>
      </w:r>
      <w:r w:rsidR="000E4E0B">
        <w:rPr>
          <w:rFonts w:ascii="Times New Roman" w:eastAsia="Calibri" w:hAnsi="Times New Roman" w:cs="Times New Roman"/>
          <w:sz w:val="24"/>
          <w:szCs w:val="24"/>
        </w:rPr>
        <w:t xml:space="preserve"> (efekt zachęty).</w:t>
      </w:r>
      <w:r w:rsidR="002E425D" w:rsidRPr="002E425D">
        <w:rPr>
          <w:rFonts w:ascii="Times New Roman" w:eastAsia="Calibri" w:hAnsi="Times New Roman" w:cs="Times New Roman"/>
          <w:sz w:val="24"/>
          <w:szCs w:val="24"/>
        </w:rPr>
        <w:t xml:space="preserve"> </w:t>
      </w:r>
    </w:p>
    <w:p w14:paraId="7CA8B8DA" w14:textId="452D85E1"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Na podstawie wniosku wytwórcy spełniającego określone w ustawie wymagania, Prezes URE wydawać będzie decyzję o przyznaniu prawa do pokrycia ujemnego salda. Przyznanie prawa do pokrycia ujemnego salda dla morskich farm wiatrowych w pierwszej fazie systemu, jako </w:t>
      </w:r>
      <w:r w:rsidRPr="002E425D">
        <w:rPr>
          <w:rFonts w:ascii="Times New Roman" w:eastAsia="Calibri" w:hAnsi="Times New Roman" w:cs="Times New Roman"/>
          <w:sz w:val="24"/>
          <w:szCs w:val="24"/>
        </w:rPr>
        <w:lastRenderedPageBreak/>
        <w:t>przyznawane poza procedurą konkurencyjną, podlega indywidualnej notyfikacji Komisji Europejskiej. Realizacja prawa do pokrycia ujemnego salda, tj. jego wypłata, będzie mogła nastąpić dopiero po wydaniu przez Komisję decyzji uznającej to wsparcie jako dopuszczalne na gruncie unijnych przepisów o pomocy publicznej.</w:t>
      </w:r>
    </w:p>
    <w:p w14:paraId="6FC86EDD"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7752153C" w14:textId="77777777" w:rsidR="002E425D" w:rsidRDefault="002E425D" w:rsidP="002E425D">
      <w:pPr>
        <w:numPr>
          <w:ilvl w:val="0"/>
          <w:numId w:val="3"/>
        </w:numPr>
        <w:spacing w:before="120" w:after="0" w:line="360" w:lineRule="auto"/>
        <w:ind w:left="426" w:hanging="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Druga faza systemu wsparcia - aukcje w formule „</w:t>
      </w:r>
      <w:proofErr w:type="spellStart"/>
      <w:r w:rsidRPr="002E425D">
        <w:rPr>
          <w:rFonts w:ascii="Times New Roman" w:eastAsia="Calibri" w:hAnsi="Times New Roman" w:cs="Times New Roman"/>
          <w:b/>
          <w:sz w:val="24"/>
          <w:szCs w:val="24"/>
        </w:rPr>
        <w:t>pay</w:t>
      </w:r>
      <w:proofErr w:type="spellEnd"/>
      <w:r w:rsidRPr="002E425D">
        <w:rPr>
          <w:rFonts w:ascii="Times New Roman" w:eastAsia="Calibri" w:hAnsi="Times New Roman" w:cs="Times New Roman"/>
          <w:b/>
          <w:sz w:val="24"/>
          <w:szCs w:val="24"/>
        </w:rPr>
        <w:t xml:space="preserve"> as bid”</w:t>
      </w:r>
    </w:p>
    <w:p w14:paraId="23058FDE" w14:textId="77777777" w:rsidR="00300FC3" w:rsidRPr="002E425D" w:rsidRDefault="00300FC3" w:rsidP="00300FC3">
      <w:pPr>
        <w:spacing w:before="120" w:after="0" w:line="360" w:lineRule="auto"/>
        <w:ind w:left="426"/>
        <w:contextualSpacing/>
        <w:jc w:val="both"/>
        <w:rPr>
          <w:rFonts w:ascii="Times New Roman" w:eastAsia="Calibri" w:hAnsi="Times New Roman" w:cs="Times New Roman"/>
          <w:b/>
          <w:sz w:val="24"/>
          <w:szCs w:val="24"/>
        </w:rPr>
      </w:pPr>
    </w:p>
    <w:p w14:paraId="276CEEDF"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Podstawowe elementy i organizacja aukcji</w:t>
      </w:r>
    </w:p>
    <w:p w14:paraId="1914B5D5" w14:textId="0AC1821B" w:rsidR="002E425D" w:rsidRPr="002E425D" w:rsidRDefault="002E425D" w:rsidP="002E425D">
      <w:pPr>
        <w:tabs>
          <w:tab w:val="left" w:pos="284"/>
        </w:tabs>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System aukcyjny jest zgodny z zasadami udzielania pomocy</w:t>
      </w:r>
      <w:r w:rsidR="008F7E99">
        <w:rPr>
          <w:rFonts w:ascii="Times New Roman" w:eastAsia="Calibri" w:hAnsi="Times New Roman" w:cs="Times New Roman"/>
          <w:sz w:val="24"/>
          <w:szCs w:val="24"/>
        </w:rPr>
        <w:t xml:space="preserve"> publicznej obowiązującymi od</w:t>
      </w:r>
      <w:r w:rsidR="0032573C">
        <w:rPr>
          <w:rFonts w:ascii="Times New Roman" w:eastAsia="Calibri" w:hAnsi="Times New Roman" w:cs="Times New Roman"/>
          <w:sz w:val="24"/>
          <w:szCs w:val="24"/>
        </w:rPr>
        <w:t> </w:t>
      </w:r>
      <w:r w:rsidR="008F7E99">
        <w:rPr>
          <w:rFonts w:ascii="Times New Roman" w:eastAsia="Calibri" w:hAnsi="Times New Roman" w:cs="Times New Roman"/>
          <w:sz w:val="24"/>
          <w:szCs w:val="24"/>
        </w:rPr>
        <w:t>1 </w:t>
      </w:r>
      <w:r w:rsidRPr="002E425D">
        <w:rPr>
          <w:rFonts w:ascii="Times New Roman" w:eastAsia="Calibri" w:hAnsi="Times New Roman" w:cs="Times New Roman"/>
          <w:sz w:val="24"/>
          <w:szCs w:val="24"/>
        </w:rPr>
        <w:t>lipca 2014 roku w Unii Europejskiej. Od 1 stycznia 2017 roku pomoc publiczna powinna być przyznawana w drodze procedury przetargowej, zgodnej z zasadami konkurencji na</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podstawie jasnych, przejrzystych i niedyskryminacyjnych kryteriów (poza wyjątkami, uzasadniającymi odstąpienie od tej procedury m.in. dla pierwszej fazy wprowadzanego niniejszą ustawą systemu wsparcia).</w:t>
      </w:r>
    </w:p>
    <w:p w14:paraId="4A907788" w14:textId="3A842AC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Oznacza to, że poza wyjątkiem przewidzianym dla pierwszej fazy systemu wsparcia morskich farm wiatrowych, uzasadnionym niemożliwością przeprowadzenia konkurencyjnych aukcji w</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okresie przejściowym, koniecznością zapobieżenia powstaniu i utrzymaniu się luki generacyjnej, a także potrzebą ochrony środowiska naturalnego, system aukcyjny jest najbardziej adekwatnym mechanizmem rozdzielania pomocy publicznej dla morskich farm wiatrowych. </w:t>
      </w:r>
    </w:p>
    <w:p w14:paraId="23467D5E" w14:textId="2804357E"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W aukcj</w:t>
      </w:r>
      <w:r w:rsidR="00F243E6">
        <w:rPr>
          <w:rFonts w:ascii="Times New Roman" w:eastAsia="Calibri" w:hAnsi="Times New Roman" w:cs="Times New Roman"/>
          <w:sz w:val="24"/>
          <w:szCs w:val="24"/>
        </w:rPr>
        <w:t>i</w:t>
      </w:r>
      <w:r w:rsidRPr="002E425D">
        <w:rPr>
          <w:rFonts w:ascii="Times New Roman" w:eastAsia="Calibri" w:hAnsi="Times New Roman" w:cs="Times New Roman"/>
          <w:sz w:val="24"/>
          <w:szCs w:val="24"/>
        </w:rPr>
        <w:t>, każdy z wytwórców składać będzie jedną ofertę, niejawną dla pozostałych uczestników aukcji. Aukcje rozliczane będą według ceny z oferty („</w:t>
      </w:r>
      <w:proofErr w:type="spellStart"/>
      <w:r w:rsidRPr="002E425D">
        <w:rPr>
          <w:rFonts w:ascii="Times New Roman" w:eastAsia="Calibri" w:hAnsi="Times New Roman" w:cs="Times New Roman"/>
          <w:sz w:val="24"/>
          <w:szCs w:val="24"/>
        </w:rPr>
        <w:t>pay</w:t>
      </w:r>
      <w:proofErr w:type="spellEnd"/>
      <w:r w:rsidRPr="002E425D">
        <w:rPr>
          <w:rFonts w:ascii="Times New Roman" w:eastAsia="Calibri" w:hAnsi="Times New Roman" w:cs="Times New Roman"/>
          <w:sz w:val="24"/>
          <w:szCs w:val="24"/>
        </w:rPr>
        <w:t xml:space="preserve"> as bid”), a wygrywać w aukcji będą oferty z najniższą ceną. Tak skonstruowany mechanizm aukcyjny umożliwi minimalizację kosztó</w:t>
      </w:r>
      <w:r w:rsidR="00300FC3">
        <w:rPr>
          <w:rFonts w:ascii="Times New Roman" w:eastAsia="Calibri" w:hAnsi="Times New Roman" w:cs="Times New Roman"/>
          <w:sz w:val="24"/>
          <w:szCs w:val="24"/>
        </w:rPr>
        <w:t>w wprowadzenia na rynek polski</w:t>
      </w:r>
      <w:r w:rsidRPr="002E425D">
        <w:rPr>
          <w:rFonts w:ascii="Times New Roman" w:eastAsia="Calibri" w:hAnsi="Times New Roman" w:cs="Times New Roman"/>
          <w:sz w:val="24"/>
          <w:szCs w:val="24"/>
        </w:rPr>
        <w:t xml:space="preserve"> rozwoju technologii wiatrowych </w:t>
      </w:r>
      <w:r w:rsidR="00300FC3">
        <w:rPr>
          <w:rFonts w:ascii="Times New Roman" w:eastAsia="Calibri" w:hAnsi="Times New Roman" w:cs="Times New Roman"/>
          <w:sz w:val="24"/>
          <w:szCs w:val="24"/>
        </w:rPr>
        <w:t>na</w:t>
      </w:r>
      <w:r w:rsidR="0032573C">
        <w:rPr>
          <w:rFonts w:ascii="Times New Roman" w:eastAsia="Calibri" w:hAnsi="Times New Roman" w:cs="Times New Roman"/>
          <w:sz w:val="24"/>
          <w:szCs w:val="24"/>
        </w:rPr>
        <w:t> </w:t>
      </w:r>
      <w:r w:rsidR="00300FC3">
        <w:rPr>
          <w:rFonts w:ascii="Times New Roman" w:eastAsia="Calibri" w:hAnsi="Times New Roman" w:cs="Times New Roman"/>
          <w:sz w:val="24"/>
          <w:szCs w:val="24"/>
        </w:rPr>
        <w:t xml:space="preserve">morzu (tzw. </w:t>
      </w:r>
      <w:proofErr w:type="spellStart"/>
      <w:r w:rsidRPr="002E425D">
        <w:rPr>
          <w:rFonts w:ascii="Times New Roman" w:eastAsia="Calibri" w:hAnsi="Times New Roman" w:cs="Times New Roman"/>
          <w:i/>
          <w:sz w:val="24"/>
          <w:szCs w:val="24"/>
        </w:rPr>
        <w:t>offshore</w:t>
      </w:r>
      <w:proofErr w:type="spellEnd"/>
      <w:r w:rsidR="00300FC3" w:rsidRPr="00300FC3">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dla odbiorcy końcowego i stanowi znaczącą zachętę do poszukiwania innowacyjnych rozwiązań technologicznych, umożliwiających obniżenie kosztów produkcji energii elektrycznej. </w:t>
      </w:r>
    </w:p>
    <w:p w14:paraId="62443445" w14:textId="00F3130A"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W zakresie organizacji aukcji, zdecydowano się na wykorzystanie kompetencji zyskanych przez Prezesa URE przy organizacji obecnie funkcjonującego systemu aukcyjnego. Prezes URE odpowiedzialny będzie za ogłaszanie, przeprowadzane i rozstrzygane aukcji, jednakże, z</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uwagi na charakterystykę i skalę przedsięwzięcia, jakim jest budowa morskiej farmy wiatrowej, przyjęto rozwiązanie, zgodnie z którym daty przeprowadzenia aukcji są, dla </w:t>
      </w:r>
      <w:r w:rsidRPr="002E425D">
        <w:rPr>
          <w:rFonts w:ascii="Times New Roman" w:eastAsia="Calibri" w:hAnsi="Times New Roman" w:cs="Times New Roman"/>
          <w:sz w:val="24"/>
          <w:szCs w:val="24"/>
        </w:rPr>
        <w:lastRenderedPageBreak/>
        <w:t>pierwszych lat funkcjonowania systemu, określone na poziomie ustawowym. Takie rozwiązanie gwarantuje pewność przeprowadzenia aukcji w określonym terminie, umożliwiające inwestorom lepsze planowanie działań, jakie są konieczne dla uzyskania prawa do udziału w aukcji</w:t>
      </w:r>
      <w:r w:rsidR="00300FC3">
        <w:rPr>
          <w:rFonts w:ascii="Times New Roman" w:eastAsia="Calibri" w:hAnsi="Times New Roman" w:cs="Times New Roman"/>
          <w:sz w:val="24"/>
          <w:szCs w:val="24"/>
        </w:rPr>
        <w:t xml:space="preserve"> (długoterminowa przewidywalność dla inwestorów)</w:t>
      </w:r>
      <w:r w:rsidRPr="002E425D">
        <w:rPr>
          <w:rFonts w:ascii="Times New Roman" w:eastAsia="Calibri" w:hAnsi="Times New Roman" w:cs="Times New Roman"/>
          <w:sz w:val="24"/>
          <w:szCs w:val="24"/>
        </w:rPr>
        <w:t>. Podobnie, z uwagi na potrzebę zapewnienia większej przewidywalności i pewności</w:t>
      </w:r>
      <w:r w:rsidR="00300FC3">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co do</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warunków aukcji, </w:t>
      </w:r>
      <w:r w:rsidR="0010666C">
        <w:rPr>
          <w:rFonts w:ascii="Times New Roman" w:eastAsia="Calibri" w:hAnsi="Times New Roman" w:cs="Times New Roman"/>
          <w:sz w:val="24"/>
          <w:szCs w:val="24"/>
        </w:rPr>
        <w:br/>
      </w:r>
      <w:r w:rsidRPr="002E425D">
        <w:rPr>
          <w:rFonts w:ascii="Times New Roman" w:eastAsia="Calibri" w:hAnsi="Times New Roman" w:cs="Times New Roman"/>
          <w:sz w:val="24"/>
          <w:szCs w:val="24"/>
        </w:rPr>
        <w:t>w pierwszych latach funkcjonowania systemu wsparcia, również maksymalna moc zainstalowana morskich farm wiatrowych, którym może zostać udzielone prawo do pokrycia ujemnego sala, określona będzie na poziomie ustawowym. W dalszych latach funkcjonowania systemu,</w:t>
      </w:r>
      <w:r w:rsidR="00300FC3">
        <w:rPr>
          <w:rFonts w:ascii="Times New Roman" w:eastAsia="Calibri" w:hAnsi="Times New Roman" w:cs="Times New Roman"/>
          <w:sz w:val="24"/>
          <w:szCs w:val="24"/>
        </w:rPr>
        <w:t xml:space="preserve"> w zależności od prowadzonej polityki energetycznej,</w:t>
      </w:r>
      <w:r w:rsidRPr="002E425D">
        <w:rPr>
          <w:rFonts w:ascii="Times New Roman" w:eastAsia="Calibri" w:hAnsi="Times New Roman" w:cs="Times New Roman"/>
          <w:sz w:val="24"/>
          <w:szCs w:val="24"/>
        </w:rPr>
        <w:t xml:space="preserve"> te</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parametry ustalane będą </w:t>
      </w:r>
      <w:r w:rsidR="00300FC3">
        <w:rPr>
          <w:rFonts w:ascii="Times New Roman" w:eastAsia="Calibri" w:hAnsi="Times New Roman" w:cs="Times New Roman"/>
          <w:sz w:val="24"/>
          <w:szCs w:val="24"/>
        </w:rPr>
        <w:t xml:space="preserve">fakultatywnie </w:t>
      </w:r>
      <w:r w:rsidRPr="002E425D">
        <w:rPr>
          <w:rFonts w:ascii="Times New Roman" w:eastAsia="Calibri" w:hAnsi="Times New Roman" w:cs="Times New Roman"/>
          <w:sz w:val="24"/>
          <w:szCs w:val="24"/>
        </w:rPr>
        <w:t>w drodze rozporządzenia Rady Ministrów do dnia 30</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kwietnia roku </w:t>
      </w:r>
      <w:r w:rsidR="00300FC3">
        <w:rPr>
          <w:rFonts w:ascii="Times New Roman" w:eastAsia="Calibri" w:hAnsi="Times New Roman" w:cs="Times New Roman"/>
          <w:sz w:val="24"/>
          <w:szCs w:val="24"/>
        </w:rPr>
        <w:t>poprzedzającego rok, w którym aukcja będzie organizowana</w:t>
      </w:r>
      <w:r w:rsidRPr="002E425D">
        <w:rPr>
          <w:rFonts w:ascii="Times New Roman" w:eastAsia="Calibri" w:hAnsi="Times New Roman" w:cs="Times New Roman"/>
          <w:sz w:val="24"/>
          <w:szCs w:val="24"/>
        </w:rPr>
        <w:t xml:space="preserve">. </w:t>
      </w:r>
    </w:p>
    <w:p w14:paraId="6D9632F3"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Aukcje przeprowadzane będą z wykorzystaniem internetowej platformy aukcyjnej.</w:t>
      </w:r>
    </w:p>
    <w:p w14:paraId="362D8618"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p>
    <w:p w14:paraId="0B7E1D44" w14:textId="77777777" w:rsidR="002E425D" w:rsidRPr="002E425D" w:rsidRDefault="002E425D" w:rsidP="002E425D">
      <w:pPr>
        <w:numPr>
          <w:ilvl w:val="1"/>
          <w:numId w:val="3"/>
        </w:numPr>
        <w:spacing w:before="120" w:after="0" w:line="360" w:lineRule="auto"/>
        <w:ind w:left="426"/>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Utrzymanie konkurencyjności w aukcji</w:t>
      </w:r>
    </w:p>
    <w:p w14:paraId="00356551" w14:textId="6AF19E40"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Ze względu na niską podaż projektów</w:t>
      </w:r>
      <w:r w:rsidR="00300FC3">
        <w:rPr>
          <w:rFonts w:ascii="Times New Roman" w:eastAsia="Calibri" w:hAnsi="Times New Roman" w:cs="Times New Roman"/>
          <w:sz w:val="24"/>
          <w:szCs w:val="24"/>
        </w:rPr>
        <w:t xml:space="preserve"> (z uwagi na charakter projektów wiatrowych)</w:t>
      </w:r>
      <w:r w:rsidRPr="002E425D">
        <w:rPr>
          <w:rFonts w:ascii="Times New Roman" w:eastAsia="Calibri" w:hAnsi="Times New Roman" w:cs="Times New Roman"/>
          <w:sz w:val="24"/>
          <w:szCs w:val="24"/>
        </w:rPr>
        <w:t>, wszystkie morskie farmy wiatrowe niezależnie od ich parametrów technicznych, rywalizować będą w</w:t>
      </w:r>
      <w:r w:rsidR="0032573C">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jednym koszyku aukcyjnym. W celu zapewnienia konkurencyjności procedury aukcyjnej, wprowadzony został mechanizm zapewniający utrzymanie konkurencyjności nawet w sytuacji, w której podaż projektów nie przekroczy maksymalnej zaoferowanej w aukcji mocy zainstalowanej. Zgodnie z projektowanym rozwiązaniem, aukcję mogą wygrać ci wytwórcy, których oferty łącznie nie przekroczyły 90% łącznej mocy zainstalowanej elektrycznej morskich farm wiatrowych, objętej wszystkimi ofertami. Rozwiązanie to ogranicza możliwość wystąpienia nadmiernych korzyści finansowych w przypadku niewielkiej (ale wystarczającej do przeprowadzenia i rozstrzygnięcia aukcji) liczby projektów. </w:t>
      </w:r>
    </w:p>
    <w:p w14:paraId="5F217698" w14:textId="77777777" w:rsidR="00E47135" w:rsidRPr="002E425D" w:rsidRDefault="00E47135" w:rsidP="002E425D">
      <w:pPr>
        <w:spacing w:before="120" w:after="0" w:line="360" w:lineRule="auto"/>
        <w:jc w:val="both"/>
        <w:rPr>
          <w:rFonts w:ascii="Times New Roman" w:eastAsia="Calibri" w:hAnsi="Times New Roman" w:cs="Times New Roman"/>
          <w:sz w:val="24"/>
          <w:szCs w:val="24"/>
        </w:rPr>
      </w:pPr>
    </w:p>
    <w:p w14:paraId="21CF84AE" w14:textId="77777777" w:rsidR="002E425D" w:rsidRPr="002E425D" w:rsidRDefault="002E425D" w:rsidP="002E425D">
      <w:pPr>
        <w:numPr>
          <w:ilvl w:val="1"/>
          <w:numId w:val="3"/>
        </w:numPr>
        <w:spacing w:before="120" w:after="0" w:line="360" w:lineRule="auto"/>
        <w:ind w:left="426"/>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Prekwalifikacja do aukcji</w:t>
      </w:r>
    </w:p>
    <w:p w14:paraId="3121CA6C" w14:textId="03E67D28"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Proces oceny przygotowania wytwórcy do wytwarzania energii elektrycznej z energii wiatru na morzu jest kluczowy z punktu widzenia zapewnienia rzeczywistej realizacji projektów. Przejście prekwalifikacji będzie obowiązkowe dla wszystkich wytwórców, którzy zamierzają wystartować w aukcji. W ten sposób, do udziału w aukcji dopuszczeni zostaną wyłącznie ci z</w:t>
      </w:r>
      <w:r w:rsidR="00007E92">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wytwórców, w przypadku których faktyczne powstanie instalacji i produkowanie energii </w:t>
      </w:r>
      <w:r w:rsidRPr="002E425D">
        <w:rPr>
          <w:rFonts w:ascii="Times New Roman" w:eastAsia="Calibri" w:hAnsi="Times New Roman" w:cs="Times New Roman"/>
          <w:sz w:val="24"/>
          <w:szCs w:val="24"/>
        </w:rPr>
        <w:lastRenderedPageBreak/>
        <w:t>elektrycznej z energii wiatru na morzu jest wystarczająco uprawdopodobnione i możliwe pod względem technicznym.</w:t>
      </w:r>
    </w:p>
    <w:p w14:paraId="785F6873"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Prekwalifikacja umożliwia również bieżącą ocenę potencjału inwestycyjnego morskich farm wiatrowych i prawidłowe obliczenie finansowych elementów systemu wsparcia. </w:t>
      </w:r>
    </w:p>
    <w:p w14:paraId="7F36EE19" w14:textId="60F75938"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Wytwórca lub jego reprezentant składać będzie wniosek o dopuszczenie do aukc</w:t>
      </w:r>
      <w:r w:rsidR="00007E92">
        <w:rPr>
          <w:rFonts w:ascii="Times New Roman" w:eastAsia="Calibri" w:hAnsi="Times New Roman" w:cs="Times New Roman"/>
          <w:sz w:val="24"/>
          <w:szCs w:val="24"/>
        </w:rPr>
        <w:t>ji</w:t>
      </w:r>
      <w:r w:rsidRPr="002E425D">
        <w:rPr>
          <w:rFonts w:ascii="Times New Roman" w:eastAsia="Calibri" w:hAnsi="Times New Roman" w:cs="Times New Roman"/>
          <w:sz w:val="24"/>
          <w:szCs w:val="24"/>
        </w:rPr>
        <w:t xml:space="preserve"> wraz z:</w:t>
      </w:r>
    </w:p>
    <w:p w14:paraId="79592BB1" w14:textId="402295A6" w:rsidR="002E425D" w:rsidRPr="002E425D" w:rsidRDefault="002E425D" w:rsidP="00300FC3">
      <w:pPr>
        <w:spacing w:before="120" w:after="0" w:line="360" w:lineRule="auto"/>
        <w:ind w:left="567" w:hanging="425"/>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1)</w:t>
      </w:r>
      <w:r w:rsidR="00300FC3">
        <w:rPr>
          <w:rFonts w:ascii="Times New Roman" w:eastAsia="Calibri" w:hAnsi="Times New Roman" w:cs="Times New Roman"/>
          <w:sz w:val="24"/>
          <w:szCs w:val="24"/>
        </w:rPr>
        <w:tab/>
      </w:r>
      <w:r w:rsidR="00007E92">
        <w:rPr>
          <w:rFonts w:ascii="Times New Roman" w:eastAsia="Calibri" w:hAnsi="Times New Roman" w:cs="Times New Roman"/>
          <w:sz w:val="24"/>
          <w:szCs w:val="24"/>
        </w:rPr>
        <w:t xml:space="preserve">oryginałem lub poświadczoną kopią promesy </w:t>
      </w:r>
      <w:r w:rsidR="007740D0" w:rsidRPr="007740D0">
        <w:rPr>
          <w:rFonts w:ascii="Times New Roman" w:eastAsia="Calibri" w:hAnsi="Times New Roman" w:cs="Times New Roman"/>
          <w:sz w:val="24"/>
          <w:szCs w:val="24"/>
        </w:rPr>
        <w:t>przyłączenia albo umowy o</w:t>
      </w:r>
      <w:r w:rsidR="00007E92">
        <w:rPr>
          <w:rFonts w:ascii="Times New Roman" w:eastAsia="Calibri" w:hAnsi="Times New Roman" w:cs="Times New Roman"/>
          <w:sz w:val="24"/>
          <w:szCs w:val="24"/>
        </w:rPr>
        <w:t> </w:t>
      </w:r>
      <w:r w:rsidR="007740D0" w:rsidRPr="007740D0">
        <w:rPr>
          <w:rFonts w:ascii="Times New Roman" w:eastAsia="Calibri" w:hAnsi="Times New Roman" w:cs="Times New Roman"/>
          <w:sz w:val="24"/>
          <w:szCs w:val="24"/>
        </w:rPr>
        <w:t>przyłączenie morskiej farmy wiatrowej do sieci przesyłowej lub dystrybucyjnej</w:t>
      </w:r>
      <w:r w:rsidRPr="002E425D">
        <w:rPr>
          <w:rFonts w:ascii="Times New Roman" w:eastAsia="Calibri" w:hAnsi="Times New Roman" w:cs="Times New Roman"/>
          <w:sz w:val="24"/>
          <w:szCs w:val="24"/>
        </w:rPr>
        <w:t>;</w:t>
      </w:r>
    </w:p>
    <w:p w14:paraId="6CEE13D1" w14:textId="7493979B" w:rsidR="002E425D" w:rsidRPr="002E425D" w:rsidRDefault="00300FC3" w:rsidP="00300FC3">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007E92">
        <w:rPr>
          <w:rFonts w:ascii="Times New Roman" w:eastAsia="Calibri" w:hAnsi="Times New Roman" w:cs="Times New Roman"/>
          <w:sz w:val="24"/>
          <w:szCs w:val="24"/>
        </w:rPr>
        <w:t xml:space="preserve">oryginałem lub poświadczoną kopią </w:t>
      </w:r>
      <w:r w:rsidR="007740D0" w:rsidRPr="007740D0">
        <w:rPr>
          <w:rFonts w:ascii="Times New Roman" w:eastAsia="Calibri" w:hAnsi="Times New Roman" w:cs="Times New Roman"/>
          <w:sz w:val="24"/>
          <w:szCs w:val="24"/>
        </w:rPr>
        <w:t>ostatecznej decyzji o środowiskowych uwarunkowaniach dla danej morskiej farmy wiatrowej</w:t>
      </w:r>
      <w:r w:rsidR="002E425D" w:rsidRPr="002E425D">
        <w:rPr>
          <w:rFonts w:ascii="Times New Roman" w:eastAsia="Calibri" w:hAnsi="Times New Roman" w:cs="Times New Roman"/>
          <w:sz w:val="24"/>
          <w:szCs w:val="24"/>
        </w:rPr>
        <w:t>;</w:t>
      </w:r>
    </w:p>
    <w:p w14:paraId="047B3623" w14:textId="09D3E5DD" w:rsidR="002E425D" w:rsidRPr="002E425D" w:rsidRDefault="00300FC3" w:rsidP="00300FC3">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007E92">
        <w:rPr>
          <w:rFonts w:ascii="Times New Roman" w:eastAsia="Calibri" w:hAnsi="Times New Roman" w:cs="Times New Roman"/>
          <w:sz w:val="24"/>
          <w:szCs w:val="24"/>
        </w:rPr>
        <w:t xml:space="preserve">oryginałem lub poświadczoną kopią </w:t>
      </w:r>
      <w:r w:rsidR="007740D0" w:rsidRPr="007740D0">
        <w:rPr>
          <w:rFonts w:ascii="Times New Roman" w:eastAsia="Calibri" w:hAnsi="Times New Roman" w:cs="Times New Roman"/>
          <w:sz w:val="24"/>
          <w:szCs w:val="24"/>
        </w:rPr>
        <w:t>prawomocnego pozwolenia na wznoszenie i</w:t>
      </w:r>
      <w:r w:rsidR="00007E92">
        <w:rPr>
          <w:rFonts w:ascii="Times New Roman" w:eastAsia="Calibri" w:hAnsi="Times New Roman" w:cs="Times New Roman"/>
          <w:sz w:val="24"/>
          <w:szCs w:val="24"/>
        </w:rPr>
        <w:t> </w:t>
      </w:r>
      <w:r w:rsidR="007740D0" w:rsidRPr="007740D0">
        <w:rPr>
          <w:rFonts w:ascii="Times New Roman" w:eastAsia="Calibri" w:hAnsi="Times New Roman" w:cs="Times New Roman"/>
          <w:sz w:val="24"/>
          <w:szCs w:val="24"/>
        </w:rPr>
        <w:t>wykorzystywanie sztucznych wysp, konstrukcji i urządzeń w polskich obszarach morskich dla przedsięwzięć zlokalizowanych w wyłącznej strefie ekonomicznej</w:t>
      </w:r>
      <w:r w:rsidR="002E425D" w:rsidRPr="002E425D">
        <w:rPr>
          <w:rFonts w:ascii="Times New Roman" w:eastAsia="Calibri" w:hAnsi="Times New Roman" w:cs="Times New Roman"/>
          <w:sz w:val="24"/>
          <w:szCs w:val="24"/>
        </w:rPr>
        <w:t>;</w:t>
      </w:r>
    </w:p>
    <w:p w14:paraId="05D87DE9" w14:textId="3DA53852" w:rsidR="002E425D" w:rsidRPr="002E425D" w:rsidRDefault="00300FC3" w:rsidP="00300FC3">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007740D0" w:rsidRPr="007740D0">
        <w:rPr>
          <w:rFonts w:ascii="Times New Roman" w:eastAsia="Calibri" w:hAnsi="Times New Roman" w:cs="Times New Roman"/>
          <w:sz w:val="24"/>
          <w:szCs w:val="24"/>
        </w:rPr>
        <w:t>harmonogram</w:t>
      </w:r>
      <w:r w:rsidR="00007E92">
        <w:rPr>
          <w:rFonts w:ascii="Times New Roman" w:eastAsia="Calibri" w:hAnsi="Times New Roman" w:cs="Times New Roman"/>
          <w:sz w:val="24"/>
          <w:szCs w:val="24"/>
        </w:rPr>
        <w:t>em</w:t>
      </w:r>
      <w:r w:rsidR="007740D0" w:rsidRPr="007740D0">
        <w:rPr>
          <w:rFonts w:ascii="Times New Roman" w:eastAsia="Calibri" w:hAnsi="Times New Roman" w:cs="Times New Roman"/>
          <w:sz w:val="24"/>
          <w:szCs w:val="24"/>
        </w:rPr>
        <w:t xml:space="preserve"> rzeczowo-finansow</w:t>
      </w:r>
      <w:r w:rsidR="00007E92">
        <w:rPr>
          <w:rFonts w:ascii="Times New Roman" w:eastAsia="Calibri" w:hAnsi="Times New Roman" w:cs="Times New Roman"/>
          <w:sz w:val="24"/>
          <w:szCs w:val="24"/>
        </w:rPr>
        <w:t>ym</w:t>
      </w:r>
      <w:r w:rsidR="007740D0" w:rsidRPr="007740D0">
        <w:rPr>
          <w:rFonts w:ascii="Times New Roman" w:eastAsia="Calibri" w:hAnsi="Times New Roman" w:cs="Times New Roman"/>
          <w:sz w:val="24"/>
          <w:szCs w:val="24"/>
        </w:rPr>
        <w:t xml:space="preserve"> realizacji budowy morskiej farmy wiatrowej, zapewniającego wytworzenie i wprowadzenie do sieci energii elektrycznej z</w:t>
      </w:r>
      <w:r w:rsidR="00007E92">
        <w:rPr>
          <w:rFonts w:ascii="Times New Roman" w:eastAsia="Calibri" w:hAnsi="Times New Roman" w:cs="Times New Roman"/>
          <w:sz w:val="24"/>
          <w:szCs w:val="24"/>
        </w:rPr>
        <w:t> </w:t>
      </w:r>
      <w:r w:rsidR="007740D0" w:rsidRPr="007740D0">
        <w:rPr>
          <w:rFonts w:ascii="Times New Roman" w:eastAsia="Calibri" w:hAnsi="Times New Roman" w:cs="Times New Roman"/>
          <w:sz w:val="24"/>
          <w:szCs w:val="24"/>
        </w:rPr>
        <w:t xml:space="preserve">morskiej farmy wiatrowej </w:t>
      </w:r>
      <w:r w:rsidR="002E425D" w:rsidRPr="002E425D">
        <w:rPr>
          <w:rFonts w:ascii="Times New Roman" w:eastAsia="Calibri" w:hAnsi="Times New Roman" w:cs="Times New Roman"/>
          <w:sz w:val="24"/>
          <w:szCs w:val="24"/>
        </w:rPr>
        <w:t>w określonym terminie (por</w:t>
      </w:r>
      <w:r w:rsidR="00007E92">
        <w:rPr>
          <w:rFonts w:ascii="Times New Roman" w:eastAsia="Calibri" w:hAnsi="Times New Roman" w:cs="Times New Roman"/>
          <w:sz w:val="24"/>
          <w:szCs w:val="24"/>
        </w:rPr>
        <w:t>.</w:t>
      </w:r>
      <w:r w:rsidR="002E425D" w:rsidRPr="002E425D">
        <w:rPr>
          <w:rFonts w:ascii="Times New Roman" w:eastAsia="Calibri" w:hAnsi="Times New Roman" w:cs="Times New Roman"/>
          <w:sz w:val="24"/>
          <w:szCs w:val="24"/>
        </w:rPr>
        <w:t xml:space="preserve"> poniżej);</w:t>
      </w:r>
    </w:p>
    <w:p w14:paraId="5D631907" w14:textId="5A61D4F2" w:rsidR="002E425D" w:rsidRPr="002E425D" w:rsidRDefault="007740D0" w:rsidP="00300FC3">
      <w:pPr>
        <w:spacing w:before="120" w:after="0" w:line="360"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002E425D" w:rsidRPr="002E425D">
        <w:rPr>
          <w:rFonts w:ascii="Times New Roman" w:eastAsia="Calibri" w:hAnsi="Times New Roman" w:cs="Times New Roman"/>
          <w:sz w:val="24"/>
          <w:szCs w:val="24"/>
        </w:rPr>
        <w:t>plan</w:t>
      </w:r>
      <w:r w:rsidR="00007E92">
        <w:rPr>
          <w:rFonts w:ascii="Times New Roman" w:eastAsia="Calibri" w:hAnsi="Times New Roman" w:cs="Times New Roman"/>
          <w:sz w:val="24"/>
          <w:szCs w:val="24"/>
        </w:rPr>
        <w:t>em</w:t>
      </w:r>
      <w:r w:rsidR="002E425D" w:rsidRPr="002E425D">
        <w:rPr>
          <w:rFonts w:ascii="Times New Roman" w:eastAsia="Calibri" w:hAnsi="Times New Roman" w:cs="Times New Roman"/>
          <w:sz w:val="24"/>
          <w:szCs w:val="24"/>
        </w:rPr>
        <w:t xml:space="preserve"> </w:t>
      </w:r>
      <w:r w:rsidR="00007E92">
        <w:rPr>
          <w:rFonts w:ascii="Times New Roman" w:eastAsia="Calibri" w:hAnsi="Times New Roman" w:cs="Times New Roman"/>
          <w:sz w:val="24"/>
          <w:szCs w:val="24"/>
        </w:rPr>
        <w:t xml:space="preserve">łańcucha dostaw </w:t>
      </w:r>
      <w:r w:rsidR="002E425D" w:rsidRPr="002E425D">
        <w:rPr>
          <w:rFonts w:ascii="Times New Roman" w:eastAsia="Calibri" w:hAnsi="Times New Roman" w:cs="Times New Roman"/>
          <w:sz w:val="24"/>
          <w:szCs w:val="24"/>
        </w:rPr>
        <w:t xml:space="preserve">materiałów i usług (por poniżej). </w:t>
      </w:r>
    </w:p>
    <w:p w14:paraId="23B4E316" w14:textId="77777777" w:rsidR="002E425D" w:rsidRP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Na podstawie ww. wniosku Prezes URE wydawać będzie zaświadczenie o możliwości udziału w aukcji. </w:t>
      </w:r>
    </w:p>
    <w:p w14:paraId="58CEC77E" w14:textId="77777777" w:rsidR="00E47135" w:rsidRPr="002E425D" w:rsidRDefault="00E47135" w:rsidP="002E425D">
      <w:pPr>
        <w:spacing w:before="120" w:after="0" w:line="360" w:lineRule="auto"/>
        <w:jc w:val="both"/>
        <w:rPr>
          <w:rFonts w:ascii="Times New Roman" w:eastAsia="Calibri" w:hAnsi="Times New Roman" w:cs="Times New Roman"/>
          <w:sz w:val="24"/>
          <w:szCs w:val="24"/>
        </w:rPr>
      </w:pPr>
    </w:p>
    <w:p w14:paraId="0FC80EEF" w14:textId="77777777" w:rsidR="002E425D" w:rsidRDefault="002E425D" w:rsidP="002E425D">
      <w:pPr>
        <w:numPr>
          <w:ilvl w:val="0"/>
          <w:numId w:val="3"/>
        </w:numPr>
        <w:spacing w:before="120" w:after="0" w:line="360" w:lineRule="auto"/>
        <w:ind w:left="426"/>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Elementy wspól</w:t>
      </w:r>
      <w:r w:rsidR="007740D0">
        <w:rPr>
          <w:rFonts w:ascii="Times New Roman" w:eastAsia="Calibri" w:hAnsi="Times New Roman" w:cs="Times New Roman"/>
          <w:b/>
          <w:sz w:val="24"/>
          <w:szCs w:val="24"/>
        </w:rPr>
        <w:t>ne dla obu faz systemu wsparcia</w:t>
      </w:r>
    </w:p>
    <w:p w14:paraId="08F1985B" w14:textId="77777777" w:rsidR="007740D0" w:rsidRDefault="007740D0" w:rsidP="007740D0">
      <w:pPr>
        <w:spacing w:before="120" w:after="0" w:line="360" w:lineRule="auto"/>
        <w:ind w:left="426"/>
        <w:jc w:val="both"/>
        <w:rPr>
          <w:rFonts w:ascii="Times New Roman" w:eastAsia="Times New Roman" w:hAnsi="Times New Roman" w:cs="Times New Roman"/>
          <w:b/>
          <w:kern w:val="12"/>
          <w:sz w:val="24"/>
          <w:szCs w:val="24"/>
        </w:rPr>
      </w:pPr>
    </w:p>
    <w:p w14:paraId="376E9102" w14:textId="77777777" w:rsidR="002E425D" w:rsidRPr="002E425D" w:rsidRDefault="002E425D" w:rsidP="002E425D">
      <w:pPr>
        <w:numPr>
          <w:ilvl w:val="1"/>
          <w:numId w:val="3"/>
        </w:numPr>
        <w:spacing w:before="120" w:after="0" w:line="360" w:lineRule="auto"/>
        <w:ind w:left="426"/>
        <w:jc w:val="both"/>
        <w:rPr>
          <w:rFonts w:ascii="Times New Roman" w:eastAsia="Times New Roman" w:hAnsi="Times New Roman" w:cs="Times New Roman"/>
          <w:b/>
          <w:kern w:val="12"/>
          <w:sz w:val="24"/>
          <w:szCs w:val="24"/>
        </w:rPr>
      </w:pPr>
      <w:r w:rsidRPr="002E425D">
        <w:rPr>
          <w:rFonts w:ascii="Times New Roman" w:eastAsia="Times New Roman" w:hAnsi="Times New Roman" w:cs="Times New Roman"/>
          <w:b/>
          <w:kern w:val="12"/>
          <w:sz w:val="24"/>
          <w:szCs w:val="24"/>
        </w:rPr>
        <w:t>Przedmiot decyzji Prezesa URE w I fazie i aukcji w II fazie systemu wsparcia</w:t>
      </w:r>
    </w:p>
    <w:p w14:paraId="27BDCB2D" w14:textId="4FCC85E0" w:rsidR="002E425D" w:rsidRDefault="002E425D" w:rsidP="002E425D">
      <w:pPr>
        <w:spacing w:before="120" w:after="0" w:line="360" w:lineRule="auto"/>
        <w:jc w:val="both"/>
        <w:rPr>
          <w:rFonts w:ascii="Times New Roman" w:eastAsia="Times New Roman" w:hAnsi="Times New Roman" w:cs="Times New Roman"/>
          <w:kern w:val="12"/>
          <w:sz w:val="24"/>
          <w:szCs w:val="24"/>
        </w:rPr>
      </w:pPr>
      <w:r w:rsidRPr="002E425D">
        <w:rPr>
          <w:rFonts w:ascii="Times New Roman" w:eastAsia="Times New Roman" w:hAnsi="Times New Roman" w:cs="Times New Roman"/>
          <w:kern w:val="12"/>
          <w:sz w:val="24"/>
          <w:szCs w:val="24"/>
        </w:rPr>
        <w:t>Zarówno w pierwszej, jak i w drugiej fazie systemu wsparcia, wytwórcy ubiegać się będą o</w:t>
      </w:r>
      <w:r w:rsidR="00007E92">
        <w:rPr>
          <w:rFonts w:ascii="Times New Roman" w:eastAsia="Times New Roman" w:hAnsi="Times New Roman" w:cs="Times New Roman"/>
          <w:kern w:val="12"/>
          <w:sz w:val="24"/>
          <w:szCs w:val="24"/>
        </w:rPr>
        <w:t> </w:t>
      </w:r>
      <w:r w:rsidRPr="002E425D">
        <w:rPr>
          <w:rFonts w:ascii="Times New Roman" w:eastAsia="Times New Roman" w:hAnsi="Times New Roman" w:cs="Times New Roman"/>
          <w:kern w:val="12"/>
          <w:sz w:val="24"/>
          <w:szCs w:val="24"/>
        </w:rPr>
        <w:t>przyznanie prawa do pokrycia ujemnego salda. Prawo do pokrycia ujemnego salda nie będzie przysługiwało danemu wytwórcy dla tej części energii elektrycznej wytworzonej w morskiej farmie wiatrowej, w odniesieniu do której korzysta on z prawa do wynagrodzenia z tytułu świadczenia na rzecz operatora systemu przesyłowego elektroenergetycznego usługi, o której mowa w art. 16 ust. 2 pkt 3 ustawy z dnia</w:t>
      </w:r>
      <w:r w:rsidR="007740D0">
        <w:rPr>
          <w:rFonts w:ascii="Times New Roman" w:eastAsia="Times New Roman" w:hAnsi="Times New Roman" w:cs="Times New Roman"/>
          <w:kern w:val="12"/>
          <w:sz w:val="24"/>
          <w:szCs w:val="24"/>
        </w:rPr>
        <w:t xml:space="preserve"> 8 grudnia 2017 r. o rynku mocy.</w:t>
      </w:r>
    </w:p>
    <w:p w14:paraId="372841D5" w14:textId="77777777" w:rsidR="007740D0" w:rsidRPr="002E425D" w:rsidRDefault="007740D0" w:rsidP="002E425D">
      <w:pPr>
        <w:spacing w:before="120" w:after="0" w:line="360" w:lineRule="auto"/>
        <w:jc w:val="both"/>
        <w:rPr>
          <w:rFonts w:ascii="Times New Roman" w:eastAsia="Times New Roman" w:hAnsi="Times New Roman" w:cs="Times New Roman"/>
          <w:b/>
          <w:kern w:val="12"/>
          <w:sz w:val="24"/>
          <w:szCs w:val="24"/>
        </w:rPr>
      </w:pPr>
    </w:p>
    <w:p w14:paraId="1E7262F8" w14:textId="77777777" w:rsidR="002E425D" w:rsidRPr="002E425D" w:rsidRDefault="002E425D" w:rsidP="002E425D">
      <w:pPr>
        <w:numPr>
          <w:ilvl w:val="1"/>
          <w:numId w:val="3"/>
        </w:numPr>
        <w:spacing w:before="120" w:after="0" w:line="360" w:lineRule="auto"/>
        <w:ind w:left="426"/>
        <w:jc w:val="both"/>
        <w:rPr>
          <w:rFonts w:ascii="Times New Roman" w:eastAsia="Times New Roman" w:hAnsi="Times New Roman" w:cs="Times New Roman"/>
          <w:b/>
          <w:kern w:val="12"/>
          <w:sz w:val="24"/>
          <w:szCs w:val="24"/>
        </w:rPr>
      </w:pPr>
      <w:r w:rsidRPr="002E425D">
        <w:rPr>
          <w:rFonts w:ascii="Times New Roman" w:eastAsia="Times New Roman" w:hAnsi="Times New Roman" w:cs="Times New Roman"/>
          <w:b/>
          <w:kern w:val="12"/>
          <w:sz w:val="24"/>
          <w:szCs w:val="24"/>
        </w:rPr>
        <w:lastRenderedPageBreak/>
        <w:t xml:space="preserve">Finansowanie i rozliczenie systemu wsparcia </w:t>
      </w:r>
    </w:p>
    <w:p w14:paraId="254B8EB9" w14:textId="40B5EED9"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Koszty funkcjonowania systemu wsparcia przenoszone będą na wszystkich odbiorców końcowych systemu elektroenergetycznego w drodze obecnie funkcjonującej opłaty OZE (a</w:t>
      </w:r>
      <w:r w:rsidR="002C327C">
        <w:rPr>
          <w:rFonts w:ascii="Times New Roman" w:eastAsia="Calibri" w:hAnsi="Times New Roman" w:cs="Times New Roman"/>
          <w:sz w:val="24"/>
          <w:szCs w:val="24"/>
        </w:rPr>
        <w:t> </w:t>
      </w:r>
      <w:r w:rsidRPr="002E425D">
        <w:rPr>
          <w:rFonts w:ascii="Times New Roman" w:eastAsia="Calibri" w:hAnsi="Times New Roman" w:cs="Times New Roman"/>
          <w:sz w:val="24"/>
          <w:szCs w:val="24"/>
        </w:rPr>
        <w:t>nie odrębnej opłaty). Ustawa nie przewiduje zasadniczych zmian sposobu obliczania stawki opłaty OZE (za wyjątkiem z</w:t>
      </w:r>
      <w:r w:rsidR="007740D0">
        <w:rPr>
          <w:rFonts w:ascii="Times New Roman" w:eastAsia="Calibri" w:hAnsi="Times New Roman" w:cs="Times New Roman"/>
          <w:sz w:val="24"/>
          <w:szCs w:val="24"/>
        </w:rPr>
        <w:t>mian redakcyjnych w przepisach u</w:t>
      </w:r>
      <w:r w:rsidRPr="002E425D">
        <w:rPr>
          <w:rFonts w:ascii="Times New Roman" w:eastAsia="Calibri" w:hAnsi="Times New Roman" w:cs="Times New Roman"/>
          <w:sz w:val="24"/>
          <w:szCs w:val="24"/>
        </w:rPr>
        <w:t>stawy OZE, które umożliwią uwzględnienie konieczności zapewnienia pokrycia ujemnego salda w ramach niniejszego systemu dla morskich farm wiatrowych)</w:t>
      </w:r>
      <w:r w:rsidR="007740D0">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ani nie ingeruje w sposób obliczania i pobierania samej opłaty.</w:t>
      </w:r>
    </w:p>
    <w:p w14:paraId="5EAF25BF" w14:textId="77777777" w:rsidR="007740D0" w:rsidRPr="002E425D" w:rsidRDefault="007740D0" w:rsidP="002E425D">
      <w:pPr>
        <w:spacing w:before="120" w:after="0" w:line="360" w:lineRule="auto"/>
        <w:jc w:val="both"/>
        <w:rPr>
          <w:rFonts w:ascii="Times New Roman" w:eastAsia="Calibri" w:hAnsi="Times New Roman" w:cs="Times New Roman"/>
          <w:sz w:val="24"/>
          <w:szCs w:val="24"/>
        </w:rPr>
      </w:pPr>
    </w:p>
    <w:p w14:paraId="004808BA"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Dwudziestopięcioletni okres wsparcia</w:t>
      </w:r>
    </w:p>
    <w:p w14:paraId="6683701B" w14:textId="1E98E24F" w:rsidR="002E425D" w:rsidRDefault="002E425D" w:rsidP="002E425D">
      <w:pPr>
        <w:keepNext/>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Umożliwienie długofalowego planowania działań inwestycyjnych w zakresie budowy morskich farm wiatrowych wymaga zapewnienia niezmienności wsparcia w okresie pozwalającym na zwrot poniesionych przez inwestorów nakładów inwestycyjnych. Z uwagi na</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skalę projektów i konieczność zaangażowania znacząco większego kapitału (w porównaniu do nakładów inwestycyjnych ponoszonych przez wytwórców wykorzystujących pozostałe technologie OZE), wymagane jest przyjęcie dłuższego niż w przypadku innych technologii OZE okresu wsparcia. Okres 25 lat od dnia generacji i wprowadzenia pierwszej energii elektrycznej w celu pokrycia ujemnego salda, przyjęty jako maksymalny okres wsparcia, jest okresem optymalnym pod tym względem i odpowiada przeciętnemu cyklowi życia projektu morskiej</w:t>
      </w:r>
      <w:r w:rsidR="007740D0">
        <w:rPr>
          <w:rFonts w:ascii="Times New Roman" w:eastAsia="Calibri" w:hAnsi="Times New Roman" w:cs="Times New Roman"/>
          <w:sz w:val="24"/>
          <w:szCs w:val="24"/>
        </w:rPr>
        <w:t xml:space="preserve"> farmy wiatrowej.</w:t>
      </w:r>
    </w:p>
    <w:p w14:paraId="5B709FEA" w14:textId="77777777" w:rsidR="007740D0" w:rsidRPr="002E425D" w:rsidRDefault="007740D0" w:rsidP="002E425D">
      <w:pPr>
        <w:keepNext/>
        <w:spacing w:before="120" w:after="0" w:line="360" w:lineRule="auto"/>
        <w:jc w:val="both"/>
        <w:rPr>
          <w:rFonts w:ascii="Times New Roman" w:eastAsia="Calibri" w:hAnsi="Times New Roman" w:cs="Times New Roman"/>
          <w:sz w:val="24"/>
          <w:szCs w:val="24"/>
        </w:rPr>
      </w:pPr>
    </w:p>
    <w:p w14:paraId="0AB3AFA6"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Wielkość wsparcia</w:t>
      </w:r>
    </w:p>
    <w:p w14:paraId="2A662C67" w14:textId="6A2EC49E" w:rsidR="002E425D" w:rsidRDefault="002E425D" w:rsidP="002E425D">
      <w:pPr>
        <w:keepNext/>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Wielkość udzielonego wsparcia wyznaczana jest jako iloczyn planowanej mocy zainstalowanej morskiej farmy wiatrowej i 100 000 godzin. Takie rozwiązanie pozwala na optymalne rozłożenie wsparcia w czasie (jak wspomniano wyżej – nie przekraczającym maksimum 25</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lat), zapewniające konieczną zachętę inwestycyjną, wymaganą dla powstania odpowiedniej li</w:t>
      </w:r>
      <w:r w:rsidR="007740D0">
        <w:rPr>
          <w:rFonts w:ascii="Times New Roman" w:eastAsia="Calibri" w:hAnsi="Times New Roman" w:cs="Times New Roman"/>
          <w:sz w:val="24"/>
          <w:szCs w:val="24"/>
        </w:rPr>
        <w:t>czby morskich farm wiatrowych.</w:t>
      </w:r>
    </w:p>
    <w:p w14:paraId="2CC22EA1" w14:textId="77777777" w:rsidR="007740D0" w:rsidRPr="002E425D" w:rsidRDefault="007740D0" w:rsidP="002E425D">
      <w:pPr>
        <w:keepNext/>
        <w:spacing w:before="120" w:after="0" w:line="360" w:lineRule="auto"/>
        <w:jc w:val="both"/>
        <w:rPr>
          <w:rFonts w:ascii="Times New Roman" w:eastAsia="Calibri" w:hAnsi="Times New Roman" w:cs="Times New Roman"/>
          <w:sz w:val="24"/>
          <w:szCs w:val="24"/>
        </w:rPr>
      </w:pPr>
    </w:p>
    <w:p w14:paraId="3083ADB5" w14:textId="77777777" w:rsidR="002E425D" w:rsidRPr="002E425D" w:rsidRDefault="002E425D" w:rsidP="002E425D">
      <w:pPr>
        <w:keepNext/>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Etapowe oddawanie morskiej farmy do użytkowania i wprowadzanie kolejnych etapów do systemu wsparcia</w:t>
      </w:r>
    </w:p>
    <w:p w14:paraId="46ABBCB7" w14:textId="77777777" w:rsidR="002E425D" w:rsidRDefault="002E425D" w:rsidP="002E425D">
      <w:pPr>
        <w:keepNext/>
        <w:spacing w:before="120" w:after="0" w:line="360" w:lineRule="auto"/>
        <w:jc w:val="both"/>
        <w:rPr>
          <w:rFonts w:ascii="Times New Roman" w:eastAsia="Times New Roman" w:hAnsi="Times New Roman" w:cs="Times New Roman"/>
          <w:sz w:val="24"/>
          <w:szCs w:val="24"/>
          <w:lang w:eastAsia="pl-PL"/>
        </w:rPr>
      </w:pPr>
      <w:r w:rsidRPr="002E425D">
        <w:rPr>
          <w:rFonts w:ascii="Times New Roman" w:eastAsia="Times New Roman" w:hAnsi="Times New Roman" w:cs="Times New Roman"/>
          <w:sz w:val="24"/>
          <w:szCs w:val="24"/>
          <w:lang w:eastAsia="pl-PL"/>
        </w:rPr>
        <w:t xml:space="preserve">Z uwagi na odmienność procesu budowlanego na morzu wprowadzono możliwość oddawania do użytkowania i wchodzenia do systemu wsparcia morskich farm wiatrowych w etapach </w:t>
      </w:r>
      <w:r w:rsidRPr="002E425D">
        <w:rPr>
          <w:rFonts w:ascii="Times New Roman" w:eastAsia="Times New Roman" w:hAnsi="Times New Roman" w:cs="Times New Roman"/>
          <w:sz w:val="24"/>
          <w:szCs w:val="24"/>
          <w:lang w:eastAsia="pl-PL"/>
        </w:rPr>
        <w:lastRenderedPageBreak/>
        <w:t>(maksymalny okres wsparcia jest jednakże liczony od daty pierwszej generacji, jak to opisano powyżej,</w:t>
      </w:r>
      <w:r w:rsidR="007740D0">
        <w:rPr>
          <w:rFonts w:ascii="Times New Roman" w:eastAsia="Times New Roman" w:hAnsi="Times New Roman" w:cs="Times New Roman"/>
          <w:sz w:val="24"/>
          <w:szCs w:val="24"/>
          <w:lang w:eastAsia="pl-PL"/>
        </w:rPr>
        <w:t xml:space="preserve"> tj. przez 25 lat,</w:t>
      </w:r>
      <w:r w:rsidRPr="002E425D">
        <w:rPr>
          <w:rFonts w:ascii="Times New Roman" w:eastAsia="Times New Roman" w:hAnsi="Times New Roman" w:cs="Times New Roman"/>
          <w:sz w:val="24"/>
          <w:szCs w:val="24"/>
          <w:lang w:eastAsia="pl-PL"/>
        </w:rPr>
        <w:t xml:space="preserve"> dla całej farmy wiatrowej, a nie jej poszczególnych etapów).</w:t>
      </w:r>
    </w:p>
    <w:p w14:paraId="457388A7" w14:textId="77777777" w:rsidR="007740D0" w:rsidRPr="002E425D" w:rsidRDefault="007740D0" w:rsidP="002E425D">
      <w:pPr>
        <w:keepNext/>
        <w:spacing w:before="120" w:after="0" w:line="360" w:lineRule="auto"/>
        <w:jc w:val="both"/>
        <w:rPr>
          <w:rFonts w:ascii="Times New Roman" w:eastAsia="Times New Roman" w:hAnsi="Times New Roman" w:cs="Times New Roman"/>
          <w:sz w:val="24"/>
          <w:szCs w:val="24"/>
          <w:lang w:eastAsia="pl-PL"/>
        </w:rPr>
      </w:pPr>
    </w:p>
    <w:p w14:paraId="7C4E5624" w14:textId="77777777" w:rsidR="002E425D" w:rsidRPr="002E425D" w:rsidRDefault="002E425D" w:rsidP="002E425D">
      <w:pPr>
        <w:keepNext/>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 xml:space="preserve">Zapobieganie zjawisku </w:t>
      </w:r>
      <w:proofErr w:type="spellStart"/>
      <w:r w:rsidRPr="002E425D">
        <w:rPr>
          <w:rFonts w:ascii="Times New Roman" w:eastAsia="Calibri" w:hAnsi="Times New Roman" w:cs="Times New Roman"/>
          <w:b/>
          <w:sz w:val="24"/>
          <w:szCs w:val="24"/>
        </w:rPr>
        <w:t>nadwsparcia</w:t>
      </w:r>
      <w:proofErr w:type="spellEnd"/>
    </w:p>
    <w:p w14:paraId="644B9D5C" w14:textId="13D31081"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Podobnie jak w innych systemach wsparcia, przewidziano również mechanizm, zgodnie z</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którym od ceny wskazanej w decyzji Prezesa URE (w I fazie) lub ofercie wytwórcy (w</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II</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fazie), odliczana jest pomoc inwestycyjna otrzymana przez danego wytwórcę na</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realizację danego projektu morskiej farmy wiatrowej (obliczana jest cena skorygowana). Ze</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względu na odmienność procesu budowlanego prowadzonego na morzu (w stosunku do</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projektów lądowych), oświadczenie o wysokości ceny skorygowanej (obliczanej analogicznie jak w</w:t>
      </w:r>
      <w:r w:rsidR="00000D0E">
        <w:rPr>
          <w:rFonts w:ascii="Times New Roman" w:eastAsia="Calibri" w:hAnsi="Times New Roman" w:cs="Times New Roman"/>
          <w:sz w:val="24"/>
          <w:szCs w:val="24"/>
        </w:rPr>
        <w:t> </w:t>
      </w:r>
      <w:r w:rsidRPr="002E425D">
        <w:rPr>
          <w:rFonts w:ascii="Times New Roman" w:eastAsia="Calibri" w:hAnsi="Times New Roman" w:cs="Times New Roman"/>
          <w:sz w:val="24"/>
          <w:szCs w:val="24"/>
        </w:rPr>
        <w:t>obecnie funkcjonującym systemie wsparcia OZE) składane będzie przez wytwórcę dopiero na etapie uzyskiwania decyzji koncesyjnej (jej zmiany). Dopiero wtedy możliwe jest określenie ostatecznej mocy zainstalowanej projektu (z uwagi na uwarunkowania techniczne procesu inwestycyjnego – jedynie po przeprowadzeniu badań dna morskiego możliwe jest określenie, ile w istocie może wynosić moc zainstalowana danej morskiej farmy wiatrowej).</w:t>
      </w:r>
    </w:p>
    <w:p w14:paraId="43E0BD0B" w14:textId="167337E6" w:rsidR="007740D0" w:rsidRDefault="003F4A28" w:rsidP="002E425D">
      <w:pPr>
        <w:spacing w:before="12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Wprowadzono również dodatkowy mechanizm weryfikacji w odniesieniu do projektów uzyskujących wsparcie w ramach I fazy, z uwagi na fakt, iż projekty te uzyskują wsparcie </w:t>
      </w:r>
      <w:r>
        <w:rPr>
          <w:rFonts w:ascii="Times New Roman" w:eastAsia="Calibri" w:hAnsi="Times New Roman" w:cs="Times New Roman"/>
          <w:sz w:val="24"/>
          <w:szCs w:val="24"/>
        </w:rPr>
        <w:br/>
        <w:t xml:space="preserve">w formule niekonkurencyjnej. Mechanizm ten gwarantuje, iż w przypadku istotnego odchylenia projektu i oczekiwanej wewnętrznej stopy zwrotu, wysokość wsparcia zostanie odpowiednio dostosowana, aby uniknąć </w:t>
      </w:r>
      <w:proofErr w:type="spellStart"/>
      <w:r>
        <w:rPr>
          <w:rFonts w:ascii="Times New Roman" w:eastAsia="Calibri" w:hAnsi="Times New Roman" w:cs="Times New Roman"/>
          <w:sz w:val="24"/>
          <w:szCs w:val="24"/>
        </w:rPr>
        <w:t>nadwsparcia</w:t>
      </w:r>
      <w:proofErr w:type="spellEnd"/>
      <w:r>
        <w:rPr>
          <w:rFonts w:ascii="Times New Roman" w:eastAsia="Calibri" w:hAnsi="Times New Roman" w:cs="Times New Roman"/>
          <w:sz w:val="24"/>
          <w:szCs w:val="24"/>
        </w:rPr>
        <w:t>. Powyższy mechanizm jest kluczowy dla zapewnienia, że realizowane projekty nie będą generować nadmiernego obciążenia dla końcowych odbiorców energii</w:t>
      </w:r>
      <w:r w:rsidR="008511A9">
        <w:rPr>
          <w:rFonts w:ascii="Times New Roman" w:eastAsia="Calibri" w:hAnsi="Times New Roman" w:cs="Times New Roman"/>
          <w:sz w:val="24"/>
          <w:szCs w:val="24"/>
        </w:rPr>
        <w:t>.</w:t>
      </w:r>
    </w:p>
    <w:p w14:paraId="4F3482ED" w14:textId="77777777" w:rsidR="003F4A28" w:rsidRPr="002E425D" w:rsidRDefault="003F4A28" w:rsidP="002E425D">
      <w:pPr>
        <w:spacing w:before="120" w:after="0" w:line="360" w:lineRule="auto"/>
        <w:jc w:val="both"/>
        <w:rPr>
          <w:rFonts w:ascii="Times New Roman" w:eastAsia="Calibri" w:hAnsi="Times New Roman" w:cs="Times New Roman"/>
          <w:sz w:val="24"/>
          <w:szCs w:val="24"/>
        </w:rPr>
      </w:pPr>
    </w:p>
    <w:p w14:paraId="1FC13B0C" w14:textId="77777777" w:rsidR="002E425D" w:rsidRPr="002E425D" w:rsidRDefault="002E425D" w:rsidP="002E425D">
      <w:pPr>
        <w:numPr>
          <w:ilvl w:val="1"/>
          <w:numId w:val="3"/>
        </w:numPr>
        <w:spacing w:before="120" w:after="0" w:line="360" w:lineRule="auto"/>
        <w:ind w:left="426"/>
        <w:contextualSpacing/>
        <w:jc w:val="both"/>
        <w:rPr>
          <w:rFonts w:ascii="Times New Roman" w:eastAsia="Times New Roman" w:hAnsi="Times New Roman" w:cs="Times New Roman"/>
          <w:b/>
          <w:kern w:val="12"/>
          <w:sz w:val="24"/>
          <w:szCs w:val="24"/>
        </w:rPr>
      </w:pPr>
      <w:r w:rsidRPr="002E425D">
        <w:rPr>
          <w:rFonts w:ascii="Times New Roman" w:eastAsia="Times New Roman" w:hAnsi="Times New Roman" w:cs="Times New Roman"/>
          <w:b/>
          <w:kern w:val="12"/>
          <w:sz w:val="24"/>
          <w:szCs w:val="24"/>
        </w:rPr>
        <w:t>Zapobieganie powstawaniu zachęty do generowania energii elektrycznej przy występowaniu cen ujemnych</w:t>
      </w:r>
    </w:p>
    <w:p w14:paraId="5302EBFD" w14:textId="77777777"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System wsparcia produkcji energii elektrycznej z energii wiatru na morzu zawiera mechanizm analogiczny do mechanizmu przewidzianego w </w:t>
      </w:r>
      <w:r w:rsidR="00F85BC6">
        <w:rPr>
          <w:rFonts w:ascii="Times New Roman" w:eastAsia="Calibri" w:hAnsi="Times New Roman" w:cs="Times New Roman"/>
          <w:sz w:val="24"/>
          <w:szCs w:val="24"/>
        </w:rPr>
        <w:t>u</w:t>
      </w:r>
      <w:r w:rsidRPr="002E425D">
        <w:rPr>
          <w:rFonts w:ascii="Times New Roman" w:eastAsia="Calibri" w:hAnsi="Times New Roman" w:cs="Times New Roman"/>
          <w:sz w:val="24"/>
          <w:szCs w:val="24"/>
        </w:rPr>
        <w:t>stawie OZE, zniechęcający do generowania energii w czasie, gdy na rynku występują ceny ujemne. Rozwiązanie to polega na braku możliwości otrzymania pokrycia ujemnego salda w odniesieniu do energii elektrycznej wyprodukowanej w okresie występowania ujemnych cen energii elektry</w:t>
      </w:r>
      <w:r w:rsidR="00F85BC6">
        <w:rPr>
          <w:rFonts w:ascii="Times New Roman" w:eastAsia="Calibri" w:hAnsi="Times New Roman" w:cs="Times New Roman"/>
          <w:sz w:val="24"/>
          <w:szCs w:val="24"/>
        </w:rPr>
        <w:t>cznej.</w:t>
      </w:r>
    </w:p>
    <w:p w14:paraId="32241E54" w14:textId="77777777" w:rsidR="00F85BC6" w:rsidRPr="002E425D" w:rsidRDefault="00F85BC6" w:rsidP="002E425D">
      <w:pPr>
        <w:spacing w:before="120" w:after="0" w:line="360" w:lineRule="auto"/>
        <w:jc w:val="both"/>
        <w:rPr>
          <w:rFonts w:ascii="Times New Roman" w:eastAsia="Calibri" w:hAnsi="Times New Roman" w:cs="Times New Roman"/>
          <w:sz w:val="24"/>
          <w:szCs w:val="24"/>
        </w:rPr>
      </w:pPr>
    </w:p>
    <w:p w14:paraId="2EAC590E"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sz w:val="24"/>
          <w:szCs w:val="24"/>
        </w:rPr>
      </w:pPr>
      <w:r w:rsidRPr="002E425D">
        <w:rPr>
          <w:rFonts w:ascii="Times New Roman" w:eastAsia="Calibri" w:hAnsi="Times New Roman" w:cs="Times New Roman"/>
          <w:b/>
          <w:sz w:val="24"/>
          <w:szCs w:val="24"/>
        </w:rPr>
        <w:lastRenderedPageBreak/>
        <w:t>Obowiązek wytworzenia energii elektrycznej po raz pierwszy w terminie 7 lat od dnia uzyskania wsparcia</w:t>
      </w:r>
    </w:p>
    <w:p w14:paraId="24E12E14" w14:textId="77777777" w:rsidR="002E425D" w:rsidRDefault="002E425D" w:rsidP="002E425D">
      <w:pPr>
        <w:spacing w:before="120" w:after="0" w:line="360" w:lineRule="auto"/>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 xml:space="preserve">Wytwórcy, którym przyznane zostanie prawo do pokrycia ujemnego salda, zobowiązani będą do wytworzenia energii elektrycznej i wprowadzenia jej do sieci w celu pokrycia ujemnego salda w terminie 7 lat od dnia rozstrzygnięcia aukcji lub w przypadku wytwórców biorących udział w pierwszej fazie, od dnia wydania przez Komisję Europejską decyzji zatwierdzającej pomoc publiczną dla danej morskiej farmy wiatrowej (gdyż z tą chwilą wytwórca uzyskuje faktyczną możliwość realizacji posiadanego prawa do pokrycia ujemnego salda). Termin ten </w:t>
      </w:r>
      <w:r w:rsidR="00E32599">
        <w:rPr>
          <w:rFonts w:ascii="Times New Roman" w:eastAsia="Calibri" w:hAnsi="Times New Roman" w:cs="Times New Roman"/>
          <w:sz w:val="24"/>
          <w:szCs w:val="24"/>
        </w:rPr>
        <w:t>może być,</w:t>
      </w:r>
      <w:r w:rsidRPr="002E425D">
        <w:rPr>
          <w:rFonts w:ascii="Times New Roman" w:eastAsia="Calibri" w:hAnsi="Times New Roman" w:cs="Times New Roman"/>
          <w:sz w:val="24"/>
          <w:szCs w:val="24"/>
        </w:rPr>
        <w:t xml:space="preserve"> w wyjątkowych, niezależnych od wytwórcy przypadkach</w:t>
      </w:r>
      <w:r w:rsidR="00E32599">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przedłużony w drodze decyzji administracyjnej przez Prezesa Urzędu Regulacji Energetyki.</w:t>
      </w:r>
    </w:p>
    <w:p w14:paraId="6DB16D62" w14:textId="77777777" w:rsidR="00E32599" w:rsidRPr="002E425D" w:rsidRDefault="00E32599" w:rsidP="002E425D">
      <w:pPr>
        <w:spacing w:before="120" w:after="0" w:line="360" w:lineRule="auto"/>
        <w:jc w:val="both"/>
        <w:rPr>
          <w:rFonts w:ascii="Times New Roman" w:eastAsia="Calibri" w:hAnsi="Times New Roman" w:cs="Times New Roman"/>
          <w:sz w:val="24"/>
          <w:szCs w:val="24"/>
        </w:rPr>
      </w:pPr>
    </w:p>
    <w:p w14:paraId="4ABE4AAD" w14:textId="77777777" w:rsidR="002E425D" w:rsidRPr="002E425D" w:rsidRDefault="002E425D" w:rsidP="002E425D">
      <w:pPr>
        <w:numPr>
          <w:ilvl w:val="1"/>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Rozliczanie ujemnego salda</w:t>
      </w:r>
    </w:p>
    <w:p w14:paraId="0143B547" w14:textId="45AFFA4D" w:rsidR="002E425D" w:rsidRDefault="00B574CB" w:rsidP="002E425D">
      <w:pPr>
        <w:spacing w:before="120" w:after="0" w:line="360" w:lineRule="auto"/>
        <w:ind w:left="66"/>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Rozlicz</w:t>
      </w:r>
      <w:r>
        <w:rPr>
          <w:rFonts w:ascii="Times New Roman" w:eastAsia="Calibri" w:hAnsi="Times New Roman" w:cs="Times New Roman"/>
          <w:sz w:val="24"/>
          <w:szCs w:val="24"/>
        </w:rPr>
        <w:t>a</w:t>
      </w:r>
      <w:r w:rsidRPr="002E425D">
        <w:rPr>
          <w:rFonts w:ascii="Times New Roman" w:eastAsia="Calibri" w:hAnsi="Times New Roman" w:cs="Times New Roman"/>
          <w:sz w:val="24"/>
          <w:szCs w:val="24"/>
        </w:rPr>
        <w:t>ni</w:t>
      </w:r>
      <w:r>
        <w:rPr>
          <w:rFonts w:ascii="Times New Roman" w:eastAsia="Calibri" w:hAnsi="Times New Roman" w:cs="Times New Roman"/>
          <w:sz w:val="24"/>
          <w:szCs w:val="24"/>
        </w:rPr>
        <w:t>e</w:t>
      </w:r>
      <w:r w:rsidRPr="002E425D">
        <w:rPr>
          <w:rFonts w:ascii="Times New Roman" w:eastAsia="Calibri" w:hAnsi="Times New Roman" w:cs="Times New Roman"/>
          <w:sz w:val="24"/>
          <w:szCs w:val="24"/>
        </w:rPr>
        <w:t xml:space="preserve"> </w:t>
      </w:r>
      <w:r w:rsidR="002E425D" w:rsidRPr="002E425D">
        <w:rPr>
          <w:rFonts w:ascii="Times New Roman" w:eastAsia="Calibri" w:hAnsi="Times New Roman" w:cs="Times New Roman"/>
          <w:sz w:val="24"/>
          <w:szCs w:val="24"/>
        </w:rPr>
        <w:t>ujemnego salda we wszystkich przypadkach odbywać się będzie na zasadach analogicznych do przewidzianych dla wytwórców uczestniczących w obecnie funkcjonującym systemie wsparcia dla OZE (wypłaty na wniosek wytwórcy dokonywane przez Zarządcę Rozliczeń, możliwość skompensowania obecnego dodatniego salda z przyszłym saldem ujemnym</w:t>
      </w:r>
      <w:r>
        <w:rPr>
          <w:rFonts w:ascii="Times New Roman" w:eastAsia="Calibri" w:hAnsi="Times New Roman" w:cs="Times New Roman"/>
          <w:sz w:val="24"/>
          <w:szCs w:val="24"/>
        </w:rPr>
        <w:t>,</w:t>
      </w:r>
      <w:r w:rsidR="002E425D" w:rsidRPr="002E425D">
        <w:rPr>
          <w:rFonts w:ascii="Times New Roman" w:eastAsia="Calibri" w:hAnsi="Times New Roman" w:cs="Times New Roman"/>
          <w:sz w:val="24"/>
          <w:szCs w:val="24"/>
        </w:rPr>
        <w:t xml:space="preserve"> itd.). Zaadresowano również problem niezawinionego przez wytwórcę braku możliwości </w:t>
      </w:r>
      <w:r w:rsidR="00A237EC">
        <w:rPr>
          <w:rFonts w:ascii="Times New Roman" w:eastAsia="Calibri" w:hAnsi="Times New Roman" w:cs="Times New Roman"/>
          <w:sz w:val="24"/>
          <w:szCs w:val="24"/>
        </w:rPr>
        <w:t>wprowadzenia całości lub części</w:t>
      </w:r>
      <w:r w:rsidR="00A237EC" w:rsidRPr="002E425D">
        <w:rPr>
          <w:rFonts w:ascii="Times New Roman" w:eastAsia="Calibri" w:hAnsi="Times New Roman" w:cs="Times New Roman"/>
          <w:sz w:val="24"/>
          <w:szCs w:val="24"/>
        </w:rPr>
        <w:t xml:space="preserve"> </w:t>
      </w:r>
      <w:r w:rsidR="002E425D" w:rsidRPr="002E425D">
        <w:rPr>
          <w:rFonts w:ascii="Times New Roman" w:eastAsia="Calibri" w:hAnsi="Times New Roman" w:cs="Times New Roman"/>
          <w:sz w:val="24"/>
          <w:szCs w:val="24"/>
        </w:rPr>
        <w:t xml:space="preserve">energii elektrycznej </w:t>
      </w:r>
      <w:r w:rsidR="00A237EC">
        <w:rPr>
          <w:rFonts w:ascii="Times New Roman" w:eastAsia="Calibri" w:hAnsi="Times New Roman" w:cs="Times New Roman"/>
          <w:sz w:val="24"/>
          <w:szCs w:val="24"/>
        </w:rPr>
        <w:t xml:space="preserve">wytworzonej w morskiej farmie wiatrowej do sieci </w:t>
      </w:r>
      <w:r w:rsidR="002E425D" w:rsidRPr="002E425D">
        <w:rPr>
          <w:rFonts w:ascii="Times New Roman" w:eastAsia="Calibri" w:hAnsi="Times New Roman" w:cs="Times New Roman"/>
          <w:sz w:val="24"/>
          <w:szCs w:val="24"/>
        </w:rPr>
        <w:t xml:space="preserve">na skutek </w:t>
      </w:r>
      <w:proofErr w:type="spellStart"/>
      <w:r w:rsidR="00A237EC">
        <w:rPr>
          <w:rFonts w:ascii="Times New Roman" w:eastAsia="Calibri" w:hAnsi="Times New Roman" w:cs="Times New Roman"/>
          <w:sz w:val="24"/>
          <w:szCs w:val="24"/>
        </w:rPr>
        <w:t>redysponowania</w:t>
      </w:r>
      <w:proofErr w:type="spellEnd"/>
      <w:r w:rsidR="00A237EC">
        <w:rPr>
          <w:rFonts w:ascii="Times New Roman" w:eastAsia="Calibri" w:hAnsi="Times New Roman" w:cs="Times New Roman"/>
          <w:sz w:val="24"/>
          <w:szCs w:val="24"/>
        </w:rPr>
        <w:t xml:space="preserve"> morskiej farmy wiatrowej przez operatora systemu przesyłowego lub dystrybucyjnego, nieopartego na zasadach rynkowych</w:t>
      </w:r>
      <w:r w:rsidR="002E425D" w:rsidRPr="002E425D">
        <w:rPr>
          <w:rFonts w:ascii="Times New Roman" w:eastAsia="Calibri" w:hAnsi="Times New Roman" w:cs="Times New Roman"/>
          <w:sz w:val="24"/>
          <w:szCs w:val="24"/>
        </w:rPr>
        <w:t xml:space="preserve"> – przyjęto, że w takim przypadku </w:t>
      </w:r>
      <w:r w:rsidR="00A237EC">
        <w:rPr>
          <w:rFonts w:ascii="Times New Roman" w:eastAsia="Calibri" w:hAnsi="Times New Roman" w:cs="Times New Roman"/>
          <w:sz w:val="24"/>
          <w:szCs w:val="24"/>
        </w:rPr>
        <w:t>wytwórcy przysługuje prawo do rekompensaty</w:t>
      </w:r>
      <w:r w:rsidR="00A237EC" w:rsidRPr="00A237EC">
        <w:t xml:space="preserve"> </w:t>
      </w:r>
      <w:r w:rsidR="00A237EC" w:rsidRPr="00A237EC">
        <w:rPr>
          <w:rFonts w:ascii="Times New Roman" w:eastAsia="Calibri" w:hAnsi="Times New Roman" w:cs="Times New Roman"/>
          <w:sz w:val="24"/>
          <w:szCs w:val="24"/>
        </w:rPr>
        <w:t xml:space="preserve">finansowej za wyjątkiem przypadku, w którym umowa przyłączeniowa nie gwarantuje wytwórcy możliwości wprowadzenia do sieci energii elektrycznej będącej przedmiotem </w:t>
      </w:r>
      <w:proofErr w:type="spellStart"/>
      <w:r w:rsidR="00A237EC" w:rsidRPr="00A237EC">
        <w:rPr>
          <w:rFonts w:ascii="Times New Roman" w:eastAsia="Calibri" w:hAnsi="Times New Roman" w:cs="Times New Roman"/>
          <w:sz w:val="24"/>
          <w:szCs w:val="24"/>
        </w:rPr>
        <w:t>redysponowania</w:t>
      </w:r>
      <w:proofErr w:type="spellEnd"/>
      <w:r w:rsidR="002E425D" w:rsidRPr="002E425D">
        <w:rPr>
          <w:rFonts w:ascii="Times New Roman" w:eastAsia="Calibri" w:hAnsi="Times New Roman" w:cs="Times New Roman"/>
          <w:sz w:val="24"/>
          <w:szCs w:val="24"/>
        </w:rPr>
        <w:t>.</w:t>
      </w:r>
    </w:p>
    <w:p w14:paraId="017D6BA2" w14:textId="3342628D" w:rsidR="00BD1E05" w:rsidRDefault="00BD1E05" w:rsidP="00BD1E05">
      <w:pPr>
        <w:spacing w:before="120" w:after="0" w:line="360" w:lineRule="auto"/>
        <w:ind w:left="66"/>
        <w:jc w:val="both"/>
        <w:rPr>
          <w:rFonts w:ascii="Times New Roman" w:eastAsia="Calibri" w:hAnsi="Times New Roman" w:cs="Times New Roman"/>
          <w:sz w:val="24"/>
          <w:szCs w:val="24"/>
        </w:rPr>
      </w:pPr>
      <w:r w:rsidRPr="00BD1E05">
        <w:rPr>
          <w:rFonts w:ascii="Times New Roman" w:eastAsia="Calibri" w:hAnsi="Times New Roman" w:cs="Times New Roman"/>
          <w:sz w:val="24"/>
          <w:szCs w:val="24"/>
        </w:rPr>
        <w:t xml:space="preserve">W związku z wydłużonym okresem wsparcia (25 lat, względem 15 lat w odniesieniu do mechanizmu wsparcia dla pozostałych odnawialnych źródeł energii) projektodawca zdecydował się na wprowadzenie obowiązku corocznego rozliczania ujemnego/dodatniego salda. Powyższe rozwiązanie będzie korzystne zarówno z punktu widzenia zarządzaniem systemem – w przypadku pojawienia się dodatniego salda w całym okresie, nie trzeba będzie czekać do jego zakończenia (25 lat), jak i z punktu widzenia beneficjentów systemu i instytucji finansowych – nie będą oni potrzebowali zabezpieczać środków na wypadek wystąpienia dodatniego salda na koniec okresu wsparcia. Zaproponowane rozwiązanie wprowadzi większą przejrzystość i pewność funkcjonowania podmiotów biorących udział w systemie wsparcia </w:t>
      </w:r>
      <w:r>
        <w:rPr>
          <w:rFonts w:ascii="Times New Roman" w:eastAsia="Calibri" w:hAnsi="Times New Roman" w:cs="Times New Roman"/>
          <w:sz w:val="24"/>
          <w:szCs w:val="24"/>
        </w:rPr>
        <w:br/>
      </w:r>
      <w:r w:rsidRPr="00BD1E05">
        <w:rPr>
          <w:rFonts w:ascii="Times New Roman" w:eastAsia="Calibri" w:hAnsi="Times New Roman" w:cs="Times New Roman"/>
          <w:sz w:val="24"/>
          <w:szCs w:val="24"/>
        </w:rPr>
        <w:lastRenderedPageBreak/>
        <w:t>z uwagi na coroczne rozliczenie salda, a tym samym brak konieczności jednokrotnego całościowego rozliczenia 25 lat funkcjonowania w systemie.</w:t>
      </w:r>
    </w:p>
    <w:p w14:paraId="1D8E23E3" w14:textId="77777777" w:rsidR="00E32599" w:rsidRPr="002E425D" w:rsidRDefault="00E32599" w:rsidP="002E425D">
      <w:pPr>
        <w:spacing w:before="120" w:after="0" w:line="360" w:lineRule="auto"/>
        <w:ind w:left="66"/>
        <w:jc w:val="both"/>
        <w:rPr>
          <w:rFonts w:ascii="Times New Roman" w:eastAsia="Calibri" w:hAnsi="Times New Roman" w:cs="Times New Roman"/>
          <w:sz w:val="24"/>
          <w:szCs w:val="24"/>
        </w:rPr>
      </w:pPr>
    </w:p>
    <w:p w14:paraId="71036CB1" w14:textId="77777777" w:rsidR="002E425D" w:rsidRPr="002E425D" w:rsidRDefault="002E425D" w:rsidP="002E425D">
      <w:pPr>
        <w:numPr>
          <w:ilvl w:val="0"/>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Usprawnienia w zakresie procedur administracyjnych</w:t>
      </w:r>
    </w:p>
    <w:p w14:paraId="2B6DB49B" w14:textId="16482E63" w:rsidR="002E425D" w:rsidRDefault="002E425D" w:rsidP="002E425D">
      <w:pPr>
        <w:spacing w:before="120" w:after="0" w:line="360" w:lineRule="auto"/>
        <w:ind w:left="66"/>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W celu przyspieszenia budowy i rozpoczęcia eksploatacji morskich farm wiatrowych, a</w:t>
      </w:r>
      <w:r w:rsidR="00BB3715">
        <w:rPr>
          <w:rFonts w:ascii="Times New Roman" w:eastAsia="Calibri" w:hAnsi="Times New Roman" w:cs="Times New Roman"/>
          <w:sz w:val="24"/>
          <w:szCs w:val="24"/>
        </w:rPr>
        <w:t> </w:t>
      </w:r>
      <w:r w:rsidRPr="002E425D">
        <w:rPr>
          <w:rFonts w:ascii="Times New Roman" w:eastAsia="Calibri" w:hAnsi="Times New Roman" w:cs="Times New Roman"/>
          <w:sz w:val="24"/>
          <w:szCs w:val="24"/>
        </w:rPr>
        <w:t>co</w:t>
      </w:r>
      <w:r w:rsidR="00BB3715">
        <w:rPr>
          <w:rFonts w:ascii="Times New Roman" w:eastAsia="Calibri" w:hAnsi="Times New Roman" w:cs="Times New Roman"/>
          <w:sz w:val="24"/>
          <w:szCs w:val="24"/>
        </w:rPr>
        <w:t> </w:t>
      </w:r>
      <w:r w:rsidRPr="002E425D">
        <w:rPr>
          <w:rFonts w:ascii="Times New Roman" w:eastAsia="Calibri" w:hAnsi="Times New Roman" w:cs="Times New Roman"/>
          <w:sz w:val="24"/>
          <w:szCs w:val="24"/>
        </w:rPr>
        <w:t>za</w:t>
      </w:r>
      <w:r w:rsidR="00BB3715">
        <w:rPr>
          <w:rFonts w:ascii="Times New Roman" w:eastAsia="Calibri" w:hAnsi="Times New Roman" w:cs="Times New Roman"/>
          <w:sz w:val="24"/>
          <w:szCs w:val="24"/>
        </w:rPr>
        <w:t> </w:t>
      </w:r>
      <w:r w:rsidRPr="002E425D">
        <w:rPr>
          <w:rFonts w:ascii="Times New Roman" w:eastAsia="Calibri" w:hAnsi="Times New Roman" w:cs="Times New Roman"/>
          <w:sz w:val="24"/>
          <w:szCs w:val="24"/>
        </w:rPr>
        <w:t>tym idzie</w:t>
      </w:r>
      <w:r w:rsidR="00B574CB">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dostarczania do polskiego systemu elektroenergetycznego dużej ilości czystej energii, wyprodukowanej w zeroemisyjnych instalacjach, konieczne jest dokonanie zmian w</w:t>
      </w:r>
      <w:r w:rsidR="006764A5">
        <w:rPr>
          <w:rFonts w:ascii="Times New Roman" w:eastAsia="Calibri" w:hAnsi="Times New Roman" w:cs="Times New Roman"/>
          <w:sz w:val="24"/>
          <w:szCs w:val="24"/>
        </w:rPr>
        <w:t> </w:t>
      </w:r>
      <w:r w:rsidRPr="002E425D">
        <w:rPr>
          <w:rFonts w:ascii="Times New Roman" w:eastAsia="Calibri" w:hAnsi="Times New Roman" w:cs="Times New Roman"/>
          <w:sz w:val="24"/>
          <w:szCs w:val="24"/>
        </w:rPr>
        <w:t>wybranych regulacjach dotyczących procedur administracyjnych. Nie było zasadne, ze</w:t>
      </w:r>
      <w:r w:rsidR="00BB3715">
        <w:rPr>
          <w:rFonts w:ascii="Times New Roman" w:eastAsia="Calibri" w:hAnsi="Times New Roman" w:cs="Times New Roman"/>
          <w:sz w:val="24"/>
          <w:szCs w:val="24"/>
        </w:rPr>
        <w:t> </w:t>
      </w:r>
      <w:r w:rsidRPr="002E425D">
        <w:rPr>
          <w:rFonts w:ascii="Times New Roman" w:eastAsia="Calibri" w:hAnsi="Times New Roman" w:cs="Times New Roman"/>
          <w:sz w:val="24"/>
          <w:szCs w:val="24"/>
        </w:rPr>
        <w:t xml:space="preserve">względu na potrzebę zachowania spójności systemowej, regulowanie poszczególnych postępowań, dotyczących budowy morskich farm wiatrowych, w sposób całkowicie odrębny. Zaproponowane rozwiązania wprowadzają jedynie modyfikacje niezbędne dla sprawnego przebiegu inwestycji w zakresie budowy morskich farm wiatrowych i umożliwiające możliwie najszybsze osiągnięcie zakładanego udziału tej technologii w krajowym </w:t>
      </w:r>
      <w:proofErr w:type="spellStart"/>
      <w:r w:rsidRPr="002E425D">
        <w:rPr>
          <w:rFonts w:ascii="Times New Roman" w:eastAsia="Calibri" w:hAnsi="Times New Roman" w:cs="Times New Roman"/>
          <w:sz w:val="24"/>
          <w:szCs w:val="24"/>
        </w:rPr>
        <w:t>miksie</w:t>
      </w:r>
      <w:proofErr w:type="spellEnd"/>
      <w:r w:rsidRPr="002E425D">
        <w:rPr>
          <w:rFonts w:ascii="Times New Roman" w:eastAsia="Calibri" w:hAnsi="Times New Roman" w:cs="Times New Roman"/>
          <w:sz w:val="24"/>
          <w:szCs w:val="24"/>
        </w:rPr>
        <w:t xml:space="preserve"> energetycznym (szczegółowe omówienie rozwiązań zna</w:t>
      </w:r>
      <w:r w:rsidR="00E32599">
        <w:rPr>
          <w:rFonts w:ascii="Times New Roman" w:eastAsia="Calibri" w:hAnsi="Times New Roman" w:cs="Times New Roman"/>
          <w:sz w:val="24"/>
          <w:szCs w:val="24"/>
        </w:rPr>
        <w:t>jduje się poniżej w części C).</w:t>
      </w:r>
    </w:p>
    <w:p w14:paraId="2AB66890" w14:textId="77777777" w:rsidR="00E32599" w:rsidRPr="002E425D" w:rsidRDefault="00E32599" w:rsidP="002E425D">
      <w:pPr>
        <w:spacing w:before="120" w:after="0" w:line="360" w:lineRule="auto"/>
        <w:ind w:left="66"/>
        <w:jc w:val="both"/>
        <w:rPr>
          <w:rFonts w:ascii="Times New Roman" w:eastAsia="Calibri" w:hAnsi="Times New Roman" w:cs="Times New Roman"/>
          <w:b/>
          <w:sz w:val="24"/>
          <w:szCs w:val="24"/>
        </w:rPr>
      </w:pPr>
    </w:p>
    <w:p w14:paraId="32D63661" w14:textId="77777777" w:rsidR="002E425D" w:rsidRPr="002E425D" w:rsidRDefault="002E425D" w:rsidP="002E425D">
      <w:pPr>
        <w:numPr>
          <w:ilvl w:val="0"/>
          <w:numId w:val="3"/>
        </w:numPr>
        <w:spacing w:before="120" w:after="0" w:line="360" w:lineRule="auto"/>
        <w:ind w:left="426"/>
        <w:contextualSpacing/>
        <w:jc w:val="both"/>
        <w:rPr>
          <w:rFonts w:ascii="Times New Roman" w:eastAsia="Calibri" w:hAnsi="Times New Roman" w:cs="Times New Roman"/>
          <w:b/>
          <w:sz w:val="24"/>
          <w:szCs w:val="24"/>
        </w:rPr>
      </w:pPr>
      <w:r w:rsidRPr="002E425D">
        <w:rPr>
          <w:rFonts w:ascii="Times New Roman" w:eastAsia="Calibri" w:hAnsi="Times New Roman" w:cs="Times New Roman"/>
          <w:b/>
          <w:sz w:val="24"/>
          <w:szCs w:val="24"/>
        </w:rPr>
        <w:t>Rozwój lokalnego łańcucha dostaw</w:t>
      </w:r>
    </w:p>
    <w:p w14:paraId="5EF0E773" w14:textId="2652D580" w:rsidR="002E425D" w:rsidRPr="002E425D" w:rsidRDefault="002E425D" w:rsidP="002E425D">
      <w:pPr>
        <w:spacing w:before="120" w:after="0" w:line="360" w:lineRule="auto"/>
        <w:ind w:left="66"/>
        <w:jc w:val="both"/>
        <w:rPr>
          <w:rFonts w:ascii="Times New Roman" w:eastAsia="Calibri" w:hAnsi="Times New Roman" w:cs="Times New Roman"/>
          <w:sz w:val="24"/>
          <w:szCs w:val="24"/>
        </w:rPr>
      </w:pPr>
      <w:r w:rsidRPr="002E425D">
        <w:rPr>
          <w:rFonts w:ascii="Times New Roman" w:eastAsia="Calibri" w:hAnsi="Times New Roman" w:cs="Times New Roman"/>
          <w:sz w:val="24"/>
          <w:szCs w:val="24"/>
        </w:rPr>
        <w:t>Ustawa wprowadza dwa nowe obowiązki wytwórców, mające stymulować rozwój lokalnego łańcucha dostaw</w:t>
      </w:r>
      <w:r w:rsidR="00E32599">
        <w:rPr>
          <w:rFonts w:ascii="Times New Roman" w:eastAsia="Calibri" w:hAnsi="Times New Roman" w:cs="Times New Roman"/>
          <w:sz w:val="24"/>
          <w:szCs w:val="24"/>
        </w:rPr>
        <w:t xml:space="preserve"> (pobudzenie krajowego przemysłu dostarczającego urządzenia i usługi na</w:t>
      </w:r>
      <w:r w:rsidR="00BB3715">
        <w:rPr>
          <w:rFonts w:ascii="Times New Roman" w:eastAsia="Calibri" w:hAnsi="Times New Roman" w:cs="Times New Roman"/>
          <w:sz w:val="24"/>
          <w:szCs w:val="24"/>
        </w:rPr>
        <w:t> </w:t>
      </w:r>
      <w:r w:rsidR="00E32599">
        <w:rPr>
          <w:rFonts w:ascii="Times New Roman" w:eastAsia="Calibri" w:hAnsi="Times New Roman" w:cs="Times New Roman"/>
          <w:sz w:val="24"/>
          <w:szCs w:val="24"/>
        </w:rPr>
        <w:t>potrzemy budowy morskich farm wiatrowych)</w:t>
      </w:r>
      <w:r w:rsidRPr="002E425D">
        <w:rPr>
          <w:rFonts w:ascii="Times New Roman" w:eastAsia="Calibri" w:hAnsi="Times New Roman" w:cs="Times New Roman"/>
          <w:sz w:val="24"/>
          <w:szCs w:val="24"/>
        </w:rPr>
        <w:t xml:space="preserve">. </w:t>
      </w:r>
      <w:r w:rsidR="00E400A8">
        <w:rPr>
          <w:rFonts w:ascii="Times New Roman" w:eastAsia="Calibri" w:hAnsi="Times New Roman" w:cs="Times New Roman"/>
          <w:sz w:val="24"/>
          <w:szCs w:val="24"/>
        </w:rPr>
        <w:t>Po pierwsze, w</w:t>
      </w:r>
      <w:r w:rsidRPr="002E425D">
        <w:rPr>
          <w:rFonts w:ascii="Times New Roman" w:eastAsia="Calibri" w:hAnsi="Times New Roman" w:cs="Times New Roman"/>
          <w:sz w:val="24"/>
          <w:szCs w:val="24"/>
        </w:rPr>
        <w:t>ytwórcy zobowiązani zostali do</w:t>
      </w:r>
      <w:r w:rsidR="00BB3715">
        <w:rPr>
          <w:rFonts w:ascii="Times New Roman" w:eastAsia="Calibri" w:hAnsi="Times New Roman" w:cs="Times New Roman"/>
          <w:sz w:val="24"/>
          <w:szCs w:val="24"/>
        </w:rPr>
        <w:t> </w:t>
      </w:r>
      <w:r w:rsidRPr="002E425D">
        <w:rPr>
          <w:rFonts w:ascii="Times New Roman" w:eastAsia="Calibri" w:hAnsi="Times New Roman" w:cs="Times New Roman"/>
          <w:sz w:val="24"/>
          <w:szCs w:val="24"/>
        </w:rPr>
        <w:t>przedstawiania w procesie wnioskowania o przyznanie prawa</w:t>
      </w:r>
      <w:r w:rsidR="008F7E99">
        <w:rPr>
          <w:rFonts w:ascii="Times New Roman" w:eastAsia="Calibri" w:hAnsi="Times New Roman" w:cs="Times New Roman"/>
          <w:sz w:val="24"/>
          <w:szCs w:val="24"/>
        </w:rPr>
        <w:t xml:space="preserve"> do pokrycia ujemnego salda w I </w:t>
      </w:r>
      <w:r w:rsidRPr="002E425D">
        <w:rPr>
          <w:rFonts w:ascii="Times New Roman" w:eastAsia="Calibri" w:hAnsi="Times New Roman" w:cs="Times New Roman"/>
          <w:sz w:val="24"/>
          <w:szCs w:val="24"/>
        </w:rPr>
        <w:t xml:space="preserve">fazie systemu wsparcia lub w prekwalifikacji do aukcji, planu </w:t>
      </w:r>
      <w:r w:rsidR="00BB3715">
        <w:rPr>
          <w:rFonts w:ascii="Times New Roman" w:eastAsia="Calibri" w:hAnsi="Times New Roman" w:cs="Times New Roman"/>
          <w:sz w:val="24"/>
          <w:szCs w:val="24"/>
        </w:rPr>
        <w:t>łańcucha dostaw materiałów</w:t>
      </w:r>
      <w:r w:rsidRPr="002E425D">
        <w:rPr>
          <w:rFonts w:ascii="Times New Roman" w:eastAsia="Calibri" w:hAnsi="Times New Roman" w:cs="Times New Roman"/>
          <w:sz w:val="24"/>
          <w:szCs w:val="24"/>
        </w:rPr>
        <w:t xml:space="preserve"> i usług w procesie budowy i eksploatacji morskiej farmy wiatrowej</w:t>
      </w:r>
      <w:r w:rsidR="00E400A8">
        <w:rPr>
          <w:rFonts w:ascii="Times New Roman" w:eastAsia="Calibri" w:hAnsi="Times New Roman" w:cs="Times New Roman"/>
          <w:sz w:val="24"/>
          <w:szCs w:val="24"/>
        </w:rPr>
        <w:t xml:space="preserve">, </w:t>
      </w:r>
      <w:r w:rsidR="00E400A8" w:rsidRPr="00E400A8">
        <w:rPr>
          <w:rFonts w:ascii="Times New Roman" w:eastAsia="Calibri" w:hAnsi="Times New Roman" w:cs="Times New Roman"/>
          <w:sz w:val="24"/>
          <w:szCs w:val="24"/>
        </w:rPr>
        <w:t>uwzględniając</w:t>
      </w:r>
      <w:r w:rsidR="00E400A8">
        <w:rPr>
          <w:rFonts w:ascii="Times New Roman" w:eastAsia="Calibri" w:hAnsi="Times New Roman" w:cs="Times New Roman"/>
          <w:sz w:val="24"/>
          <w:szCs w:val="24"/>
        </w:rPr>
        <w:t>ego</w:t>
      </w:r>
      <w:r w:rsidR="00E400A8" w:rsidRPr="00E400A8">
        <w:rPr>
          <w:rFonts w:ascii="Times New Roman" w:eastAsia="Calibri" w:hAnsi="Times New Roman" w:cs="Times New Roman"/>
          <w:sz w:val="24"/>
          <w:szCs w:val="24"/>
        </w:rPr>
        <w:t xml:space="preserve"> stan zaawansowania prac przy budowie morskiej farmy wiatrowej na dzień sporządzenia tego planu</w:t>
      </w:r>
      <w:r w:rsidR="00E400A8">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W dalszej kolejności, wytwórcy będą mieli obowiązek składania sprawozdań </w:t>
      </w:r>
      <w:r w:rsidR="00BD1E05">
        <w:rPr>
          <w:rFonts w:ascii="Times New Roman" w:eastAsia="Calibri" w:hAnsi="Times New Roman" w:cs="Times New Roman"/>
          <w:sz w:val="24"/>
          <w:szCs w:val="24"/>
        </w:rPr>
        <w:br/>
      </w:r>
      <w:r w:rsidRPr="002E425D">
        <w:rPr>
          <w:rFonts w:ascii="Times New Roman" w:eastAsia="Calibri" w:hAnsi="Times New Roman" w:cs="Times New Roman"/>
          <w:sz w:val="24"/>
          <w:szCs w:val="24"/>
        </w:rPr>
        <w:t xml:space="preserve">z realizacji planu. </w:t>
      </w:r>
      <w:r w:rsidR="00BB3715">
        <w:rPr>
          <w:rFonts w:ascii="Times New Roman" w:eastAsia="Calibri" w:hAnsi="Times New Roman" w:cs="Times New Roman"/>
          <w:sz w:val="24"/>
          <w:szCs w:val="24"/>
        </w:rPr>
        <w:t xml:space="preserve">Wytwórca będzie miał również obowiązek </w:t>
      </w:r>
      <w:r w:rsidR="00BB3715" w:rsidRPr="002E425D">
        <w:rPr>
          <w:rFonts w:ascii="Times New Roman" w:eastAsia="Calibri" w:hAnsi="Times New Roman" w:cs="Times New Roman"/>
          <w:sz w:val="24"/>
          <w:szCs w:val="24"/>
        </w:rPr>
        <w:t>przeprowadz</w:t>
      </w:r>
      <w:r w:rsidR="00BB3715">
        <w:rPr>
          <w:rFonts w:ascii="Times New Roman" w:eastAsia="Calibri" w:hAnsi="Times New Roman" w:cs="Times New Roman"/>
          <w:sz w:val="24"/>
          <w:szCs w:val="24"/>
        </w:rPr>
        <w:t>ić</w:t>
      </w:r>
      <w:r w:rsidR="00BB3715" w:rsidRPr="002E425D">
        <w:rPr>
          <w:rFonts w:ascii="Times New Roman" w:eastAsia="Calibri" w:hAnsi="Times New Roman" w:cs="Times New Roman"/>
          <w:sz w:val="24"/>
          <w:szCs w:val="24"/>
        </w:rPr>
        <w:t xml:space="preserve"> dialog techniczn</w:t>
      </w:r>
      <w:r w:rsidR="00BB3715">
        <w:rPr>
          <w:rFonts w:ascii="Times New Roman" w:eastAsia="Calibri" w:hAnsi="Times New Roman" w:cs="Times New Roman"/>
          <w:sz w:val="24"/>
          <w:szCs w:val="24"/>
        </w:rPr>
        <w:t>y</w:t>
      </w:r>
      <w:r w:rsidR="00BB3715" w:rsidRPr="002E425D">
        <w:rPr>
          <w:rFonts w:ascii="Times New Roman" w:eastAsia="Calibri" w:hAnsi="Times New Roman" w:cs="Times New Roman"/>
          <w:sz w:val="24"/>
          <w:szCs w:val="24"/>
        </w:rPr>
        <w:t xml:space="preserve"> z</w:t>
      </w:r>
      <w:r w:rsidR="00BB3715">
        <w:rPr>
          <w:rFonts w:ascii="Times New Roman" w:eastAsia="Calibri" w:hAnsi="Times New Roman" w:cs="Times New Roman"/>
          <w:sz w:val="24"/>
          <w:szCs w:val="24"/>
        </w:rPr>
        <w:t> </w:t>
      </w:r>
      <w:r w:rsidR="00BB3715" w:rsidRPr="002E425D">
        <w:rPr>
          <w:rFonts w:ascii="Times New Roman" w:eastAsia="Calibri" w:hAnsi="Times New Roman" w:cs="Times New Roman"/>
          <w:sz w:val="24"/>
          <w:szCs w:val="24"/>
        </w:rPr>
        <w:t>zainteresowanymi uczestnikami rynku (potencjalnymi dostawcami i</w:t>
      </w:r>
      <w:r w:rsidR="00BB3715">
        <w:rPr>
          <w:rFonts w:ascii="Times New Roman" w:eastAsia="Calibri" w:hAnsi="Times New Roman" w:cs="Times New Roman"/>
          <w:sz w:val="24"/>
          <w:szCs w:val="24"/>
        </w:rPr>
        <w:t> </w:t>
      </w:r>
      <w:r w:rsidR="00BB3715" w:rsidRPr="002E425D">
        <w:rPr>
          <w:rFonts w:ascii="Times New Roman" w:eastAsia="Calibri" w:hAnsi="Times New Roman" w:cs="Times New Roman"/>
          <w:sz w:val="24"/>
          <w:szCs w:val="24"/>
        </w:rPr>
        <w:t>wykonawcami)</w:t>
      </w:r>
      <w:r w:rsidR="00BB3715">
        <w:rPr>
          <w:rFonts w:ascii="Times New Roman" w:eastAsia="Calibri" w:hAnsi="Times New Roman" w:cs="Times New Roman"/>
          <w:sz w:val="24"/>
          <w:szCs w:val="24"/>
        </w:rPr>
        <w:t xml:space="preserve"> przed przedłożeniem </w:t>
      </w:r>
      <w:r w:rsidR="00E400A8">
        <w:rPr>
          <w:rFonts w:ascii="Times New Roman" w:eastAsia="Calibri" w:hAnsi="Times New Roman" w:cs="Times New Roman"/>
          <w:sz w:val="24"/>
          <w:szCs w:val="24"/>
        </w:rPr>
        <w:t>P</w:t>
      </w:r>
      <w:r w:rsidR="00BB3715">
        <w:rPr>
          <w:rFonts w:ascii="Times New Roman" w:eastAsia="Calibri" w:hAnsi="Times New Roman" w:cs="Times New Roman"/>
          <w:sz w:val="24"/>
          <w:szCs w:val="24"/>
        </w:rPr>
        <w:t>rezesowi URE zaktualizowanego planu łańcucha dostaw materiałów i usług.</w:t>
      </w:r>
      <w:r w:rsidR="00E400A8">
        <w:rPr>
          <w:rFonts w:ascii="Times New Roman" w:eastAsia="Calibri" w:hAnsi="Times New Roman" w:cs="Times New Roman"/>
          <w:sz w:val="24"/>
          <w:szCs w:val="24"/>
        </w:rPr>
        <w:t xml:space="preserve"> Aktualizacja planu jest przedkładana Prezesowi URE w terminie </w:t>
      </w:r>
      <w:r w:rsidR="00E400A8" w:rsidRPr="00E400A8">
        <w:rPr>
          <w:rFonts w:ascii="Times New Roman" w:eastAsia="Calibri" w:hAnsi="Times New Roman" w:cs="Times New Roman"/>
          <w:sz w:val="24"/>
          <w:szCs w:val="24"/>
        </w:rPr>
        <w:t>osiemnastu miesięcy od dnia złożenia wniosku</w:t>
      </w:r>
      <w:r w:rsidR="00E400A8">
        <w:rPr>
          <w:rFonts w:ascii="Times New Roman" w:eastAsia="Calibri" w:hAnsi="Times New Roman" w:cs="Times New Roman"/>
          <w:sz w:val="24"/>
          <w:szCs w:val="24"/>
        </w:rPr>
        <w:t xml:space="preserve"> o prawo do pokrycia ujemnego salda albo oferty w aukcji.</w:t>
      </w:r>
      <w:r w:rsidR="00BB3715">
        <w:rPr>
          <w:rFonts w:ascii="Times New Roman" w:eastAsia="Calibri" w:hAnsi="Times New Roman" w:cs="Times New Roman"/>
          <w:sz w:val="24"/>
          <w:szCs w:val="24"/>
        </w:rPr>
        <w:t xml:space="preserve"> </w:t>
      </w:r>
      <w:r w:rsidRPr="002E425D">
        <w:rPr>
          <w:rFonts w:ascii="Times New Roman" w:eastAsia="Calibri" w:hAnsi="Times New Roman" w:cs="Times New Roman"/>
          <w:sz w:val="24"/>
          <w:szCs w:val="24"/>
        </w:rPr>
        <w:t>Plany i</w:t>
      </w:r>
      <w:r w:rsidR="00E400A8">
        <w:rPr>
          <w:rFonts w:ascii="Times New Roman" w:eastAsia="Calibri" w:hAnsi="Times New Roman" w:cs="Times New Roman"/>
          <w:sz w:val="24"/>
          <w:szCs w:val="24"/>
        </w:rPr>
        <w:t> </w:t>
      </w:r>
      <w:r w:rsidRPr="002E425D">
        <w:rPr>
          <w:rFonts w:ascii="Times New Roman" w:eastAsia="Calibri" w:hAnsi="Times New Roman" w:cs="Times New Roman"/>
          <w:sz w:val="24"/>
          <w:szCs w:val="24"/>
        </w:rPr>
        <w:t>sprawozdania przedstawiane są w celach informacyjnych i mają w</w:t>
      </w:r>
      <w:r w:rsidR="00BD1E05">
        <w:rPr>
          <w:rFonts w:ascii="Times New Roman" w:eastAsia="Calibri" w:hAnsi="Times New Roman" w:cs="Times New Roman"/>
          <w:sz w:val="24"/>
          <w:szCs w:val="24"/>
        </w:rPr>
        <w:t xml:space="preserve"> </w:t>
      </w:r>
      <w:r w:rsidRPr="002E425D">
        <w:rPr>
          <w:rFonts w:ascii="Times New Roman" w:eastAsia="Calibri" w:hAnsi="Times New Roman" w:cs="Times New Roman"/>
          <w:sz w:val="24"/>
          <w:szCs w:val="24"/>
        </w:rPr>
        <w:t xml:space="preserve">zamierzeniu projektodawców pełnić, wraz z obowiązkowym dialogiem technicznym, funkcję stymulacyjną, umożliwiając branżom związanym z budową i eksploatacją morskich farm wiatrowych lub branżom pokrewnym (np. stoczniowej) przygotowanie się do współpracy </w:t>
      </w:r>
      <w:r w:rsidR="00BD1E05">
        <w:rPr>
          <w:rFonts w:ascii="Times New Roman" w:eastAsia="Calibri" w:hAnsi="Times New Roman" w:cs="Times New Roman"/>
          <w:sz w:val="24"/>
          <w:szCs w:val="24"/>
        </w:rPr>
        <w:br/>
      </w:r>
      <w:r w:rsidRPr="002E425D">
        <w:rPr>
          <w:rFonts w:ascii="Times New Roman" w:eastAsia="Calibri" w:hAnsi="Times New Roman" w:cs="Times New Roman"/>
          <w:sz w:val="24"/>
          <w:szCs w:val="24"/>
        </w:rPr>
        <w:lastRenderedPageBreak/>
        <w:t>z wytwórcami, zamierzającymi rozwijać morskie farmy wiatrowe na Bałtyku. Usprawnienie przepływu informacji pomiędzy potencjalnymi zleceniodawcami, a potencjalnymi wykonawcami czy dostawcami przyczyni się do zwiększenia konkurencyjności polskiej gospodarki w tym sektorze, z uwagi na umożliwienie transferu know-how. W ramach planu wytwórcy zobowiązani będą bowiem</w:t>
      </w:r>
      <w:r w:rsidR="00B574CB">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m. in.</w:t>
      </w:r>
      <w:r w:rsidR="00B574CB">
        <w:rPr>
          <w:rFonts w:ascii="Times New Roman" w:eastAsia="Calibri" w:hAnsi="Times New Roman" w:cs="Times New Roman"/>
          <w:sz w:val="24"/>
          <w:szCs w:val="24"/>
        </w:rPr>
        <w:t>,</w:t>
      </w:r>
      <w:r w:rsidRPr="002E425D">
        <w:rPr>
          <w:rFonts w:ascii="Times New Roman" w:eastAsia="Calibri" w:hAnsi="Times New Roman" w:cs="Times New Roman"/>
          <w:sz w:val="24"/>
          <w:szCs w:val="24"/>
        </w:rPr>
        <w:t xml:space="preserve"> do wskazania podejmowanych działań w zakresie badań, rozwoju innowacyjności, zwiększania konkurencji pomiędzy potencjalnymi dostawcami etc.</w:t>
      </w:r>
    </w:p>
    <w:p w14:paraId="5AEC1A2A" w14:textId="77777777" w:rsidR="002E425D" w:rsidRPr="002E425D" w:rsidRDefault="002E425D" w:rsidP="002E425D">
      <w:pPr>
        <w:spacing w:before="120" w:after="0" w:line="360" w:lineRule="auto"/>
        <w:ind w:left="66"/>
        <w:jc w:val="both"/>
        <w:rPr>
          <w:rFonts w:ascii="Times New Roman" w:eastAsia="Calibri" w:hAnsi="Times New Roman" w:cs="Times New Roman"/>
          <w:b/>
          <w:sz w:val="24"/>
          <w:szCs w:val="24"/>
        </w:rPr>
      </w:pPr>
    </w:p>
    <w:p w14:paraId="2EB4B2F9" w14:textId="77777777" w:rsidR="002E425D" w:rsidRDefault="002E425D" w:rsidP="002E425D">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Uzasadnienie szczegółowe</w:t>
      </w:r>
    </w:p>
    <w:p w14:paraId="6542BBA5" w14:textId="77777777" w:rsidR="00E32599" w:rsidRPr="002E425D" w:rsidRDefault="00E32599" w:rsidP="00E32599">
      <w:pPr>
        <w:widowControl w:val="0"/>
        <w:autoSpaceDE w:val="0"/>
        <w:autoSpaceDN w:val="0"/>
        <w:adjustRightInd w:val="0"/>
        <w:spacing w:before="120" w:after="0" w:line="360" w:lineRule="auto"/>
        <w:ind w:left="284"/>
        <w:jc w:val="both"/>
        <w:rPr>
          <w:rFonts w:ascii="Times New Roman" w:eastAsiaTheme="minorEastAsia" w:hAnsi="Times New Roman" w:cs="Times New Roman"/>
          <w:b/>
          <w:sz w:val="24"/>
          <w:szCs w:val="24"/>
          <w:lang w:eastAsia="pl-PL"/>
        </w:rPr>
      </w:pPr>
    </w:p>
    <w:p w14:paraId="4C2583D4" w14:textId="77777777" w:rsid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Rozdział 1 </w:t>
      </w:r>
      <w:r w:rsidR="00E15608">
        <w:rPr>
          <w:rFonts w:ascii="Times New Roman" w:eastAsiaTheme="minorEastAsia" w:hAnsi="Times New Roman" w:cs="Times New Roman"/>
          <w:b/>
          <w:sz w:val="24"/>
          <w:szCs w:val="24"/>
          <w:lang w:eastAsia="pl-PL"/>
        </w:rPr>
        <w:t>– Przepisy ogólne, art. 1 – 3</w:t>
      </w:r>
    </w:p>
    <w:p w14:paraId="563F4284" w14:textId="77777777" w:rsidR="00E32599" w:rsidRPr="002E425D" w:rsidRDefault="00E32599" w:rsidP="00E32599">
      <w:pPr>
        <w:widowControl w:val="0"/>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p>
    <w:p w14:paraId="53E7AE60" w14:textId="311E0028" w:rsidR="002E425D" w:rsidRPr="002E425D" w:rsidRDefault="002E425D" w:rsidP="002E425D">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Art. 1 </w:t>
      </w:r>
      <w:r w:rsidR="00370CB6">
        <w:rPr>
          <w:rFonts w:ascii="Times New Roman" w:eastAsiaTheme="minorEastAsia" w:hAnsi="Times New Roman" w:cs="Times New Roman"/>
          <w:b/>
          <w:sz w:val="24"/>
          <w:szCs w:val="24"/>
          <w:lang w:eastAsia="pl-PL"/>
        </w:rPr>
        <w:t>i 2</w:t>
      </w:r>
      <w:r w:rsidRPr="002E425D">
        <w:rPr>
          <w:rFonts w:ascii="Times New Roman" w:eastAsiaTheme="minorEastAsia" w:hAnsi="Times New Roman" w:cs="Times New Roman"/>
          <w:b/>
          <w:sz w:val="24"/>
          <w:szCs w:val="24"/>
          <w:lang w:eastAsia="pl-PL"/>
        </w:rPr>
        <w:t>– przedmiot ustawy</w:t>
      </w:r>
      <w:r w:rsidR="00370CB6">
        <w:rPr>
          <w:rFonts w:ascii="Times New Roman" w:eastAsiaTheme="minorEastAsia" w:hAnsi="Times New Roman" w:cs="Times New Roman"/>
          <w:b/>
          <w:sz w:val="24"/>
          <w:szCs w:val="24"/>
          <w:lang w:eastAsia="pl-PL"/>
        </w:rPr>
        <w:t xml:space="preserve"> i cena w przepisach ustawy</w:t>
      </w:r>
    </w:p>
    <w:p w14:paraId="7A196C58" w14:textId="2EB6955D" w:rsidR="002E425D" w:rsidRPr="002E425D" w:rsidRDefault="002E425D" w:rsidP="002E425D">
      <w:pPr>
        <w:spacing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Ustawa określa </w:t>
      </w:r>
      <w:r w:rsidR="00E32599" w:rsidRPr="00E32599">
        <w:rPr>
          <w:rFonts w:ascii="Times New Roman" w:eastAsiaTheme="minorEastAsia" w:hAnsi="Times New Roman" w:cs="Times New Roman"/>
          <w:sz w:val="24"/>
          <w:szCs w:val="24"/>
          <w:lang w:eastAsia="pl-PL"/>
        </w:rPr>
        <w:t>zasady i warunki przygotowania oraz realizacji inwestycji w zakresie budowy morskich farm wiatrowych</w:t>
      </w:r>
      <w:r w:rsidR="00E32599">
        <w:rPr>
          <w:rFonts w:ascii="Times New Roman" w:eastAsiaTheme="minorEastAsia" w:hAnsi="Times New Roman" w:cs="Times New Roman"/>
          <w:sz w:val="24"/>
          <w:szCs w:val="24"/>
          <w:lang w:eastAsia="pl-PL"/>
        </w:rPr>
        <w:t xml:space="preserve"> oraz </w:t>
      </w:r>
      <w:r w:rsidR="00E32599" w:rsidRPr="00E32599">
        <w:rPr>
          <w:rFonts w:ascii="Times New Roman" w:eastAsiaTheme="minorEastAsia" w:hAnsi="Times New Roman" w:cs="Times New Roman"/>
          <w:sz w:val="24"/>
          <w:szCs w:val="24"/>
          <w:lang w:eastAsia="pl-PL"/>
        </w:rPr>
        <w:t>mechanizmy i instrumenty wspierające wytwarzanie energii elektrycznej w morskich farmach wiatrowych</w:t>
      </w:r>
      <w:r w:rsidR="00581BD6">
        <w:rPr>
          <w:rFonts w:ascii="Times New Roman" w:eastAsiaTheme="minorEastAsia" w:hAnsi="Times New Roman" w:cs="Times New Roman"/>
          <w:sz w:val="24"/>
          <w:szCs w:val="24"/>
          <w:lang w:eastAsia="pl-PL"/>
        </w:rPr>
        <w:t xml:space="preserve">, a ponadto również obowiązki wytwórców, zasady ustalania podatku od morskich farm wiatrowych oraz </w:t>
      </w:r>
      <w:r w:rsidR="00581BD6" w:rsidRPr="00581BD6">
        <w:rPr>
          <w:rFonts w:ascii="Times New Roman" w:eastAsiaTheme="minorEastAsia" w:hAnsi="Times New Roman" w:cs="Times New Roman"/>
          <w:sz w:val="24"/>
          <w:szCs w:val="24"/>
          <w:lang w:eastAsia="pl-PL"/>
        </w:rPr>
        <w:t>wymagania w zakresie budowy, eksploatacji i likwidacji morskich farm wiatrowych</w:t>
      </w:r>
      <w:r w:rsidRPr="002E425D">
        <w:rPr>
          <w:rFonts w:ascii="Times New Roman" w:eastAsiaTheme="minorEastAsia" w:hAnsi="Times New Roman" w:cs="Times New Roman"/>
          <w:sz w:val="24"/>
          <w:szCs w:val="24"/>
          <w:lang w:eastAsia="pl-PL"/>
        </w:rPr>
        <w:t xml:space="preserve">. </w:t>
      </w:r>
    </w:p>
    <w:p w14:paraId="3C5E5325" w14:textId="449019B4" w:rsidR="002E425D" w:rsidRDefault="002E425D" w:rsidP="002E425D">
      <w:pPr>
        <w:spacing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System wsparcia dla odnawialny</w:t>
      </w:r>
      <w:r w:rsidR="00E32599">
        <w:rPr>
          <w:rFonts w:ascii="Times New Roman" w:eastAsiaTheme="minorEastAsia" w:hAnsi="Times New Roman" w:cs="Times New Roman"/>
          <w:sz w:val="24"/>
          <w:szCs w:val="24"/>
          <w:lang w:eastAsia="pl-PL"/>
        </w:rPr>
        <w:t>ch źródeł energii regulowany w u</w:t>
      </w:r>
      <w:r w:rsidRPr="002E425D">
        <w:rPr>
          <w:rFonts w:ascii="Times New Roman" w:eastAsiaTheme="minorEastAsia" w:hAnsi="Times New Roman" w:cs="Times New Roman"/>
          <w:sz w:val="24"/>
          <w:szCs w:val="24"/>
          <w:lang w:eastAsia="pl-PL"/>
        </w:rPr>
        <w:t>stawie OZE, ze względu na</w:t>
      </w:r>
      <w:r w:rsidR="00581BD6">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charakterystykę techniczną, prawną i ekonomiczną inwestycji w zakresie morskich farm wiatrowych, nie był dla nich mechanizmem odpowiednim (por. wyżej pkt A). Ustawa określa również zasady i warunki przygotowania oraz realizacji inwestycji w zakresie budowy morskich farm wiatrowych. Z uwagi na potrzebę zachowania spójności systemowej, przy jednoczesnym wprowadzeniu usprawnień w procedurach administracyjno-prawnych, koniecznych dla wybudowania morskiej farmy wiatrowej, zdecydowano o nie wprowadzaniu całkowicie odmiennego reżimu w zakresie planowania przestrzennego, kwestii środowiskowych i procesu budowlanego, wprowadzając wyjątki od stosowania regulujących te zagadnienia ustaw jedynie w niezbędnym zakresie.</w:t>
      </w:r>
    </w:p>
    <w:p w14:paraId="5CEE69FC" w14:textId="52D54992" w:rsidR="00370CB6" w:rsidRDefault="00370CB6" w:rsidP="002E425D">
      <w:pPr>
        <w:spacing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Dla uniknięcia wątpliwości, w art. 2 </w:t>
      </w:r>
      <w:r w:rsidR="00232E12">
        <w:rPr>
          <w:rFonts w:ascii="Times New Roman" w:eastAsiaTheme="minorEastAsia" w:hAnsi="Times New Roman" w:cs="Times New Roman"/>
          <w:sz w:val="24"/>
          <w:szCs w:val="24"/>
          <w:lang w:eastAsia="pl-PL"/>
        </w:rPr>
        <w:t>wskazano, że i</w:t>
      </w:r>
      <w:r w:rsidR="00232E12" w:rsidRPr="00232E12">
        <w:rPr>
          <w:rFonts w:ascii="Times New Roman" w:eastAsiaTheme="minorEastAsia" w:hAnsi="Times New Roman" w:cs="Times New Roman"/>
          <w:sz w:val="24"/>
          <w:szCs w:val="24"/>
          <w:lang w:eastAsia="pl-PL"/>
        </w:rPr>
        <w:t>lekroć w ustawie jest mowa o cenie będącej podstawą do rozliczenia ujemnego salda, cenie skorygowanej, cenie wynikającej z wniosku lub oferty lub cenie referencyjnej należy przez to rozumieć cenę niezawierającą kwoty podatku od</w:t>
      </w:r>
      <w:r w:rsidR="00232E12">
        <w:rPr>
          <w:rFonts w:ascii="Times New Roman" w:eastAsiaTheme="minorEastAsia" w:hAnsi="Times New Roman" w:cs="Times New Roman"/>
          <w:sz w:val="24"/>
          <w:szCs w:val="24"/>
          <w:lang w:eastAsia="pl-PL"/>
        </w:rPr>
        <w:t> </w:t>
      </w:r>
      <w:r w:rsidR="00232E12" w:rsidRPr="00232E12">
        <w:rPr>
          <w:rFonts w:ascii="Times New Roman" w:eastAsiaTheme="minorEastAsia" w:hAnsi="Times New Roman" w:cs="Times New Roman"/>
          <w:sz w:val="24"/>
          <w:szCs w:val="24"/>
          <w:lang w:eastAsia="pl-PL"/>
        </w:rPr>
        <w:t>towarów i usług</w:t>
      </w:r>
      <w:r w:rsidR="00B574CB">
        <w:rPr>
          <w:rFonts w:ascii="Times New Roman" w:eastAsiaTheme="minorEastAsia" w:hAnsi="Times New Roman" w:cs="Times New Roman"/>
          <w:sz w:val="24"/>
          <w:szCs w:val="24"/>
          <w:lang w:eastAsia="pl-PL"/>
        </w:rPr>
        <w:t>.</w:t>
      </w:r>
    </w:p>
    <w:p w14:paraId="7FE3A593" w14:textId="77777777" w:rsidR="00570319" w:rsidRPr="002E425D" w:rsidRDefault="00570319"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5B53F65B" w14:textId="77777777" w:rsidR="002E425D" w:rsidRPr="002E425D" w:rsidRDefault="002E425D" w:rsidP="002E425D">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lastRenderedPageBreak/>
        <w:t>Art. 3 - definicje</w:t>
      </w:r>
    </w:p>
    <w:p w14:paraId="3F1EE7EF" w14:textId="08342E7C"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Pojęcia zaczerpnięte z innych ustaw </w:t>
      </w:r>
    </w:p>
    <w:p w14:paraId="1FB4A4BA" w14:textId="48708824"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niezbędnym zakresie ustawa </w:t>
      </w:r>
      <w:r w:rsidR="00417555">
        <w:rPr>
          <w:rFonts w:ascii="Times New Roman" w:eastAsiaTheme="minorEastAsia" w:hAnsi="Times New Roman" w:cs="Times New Roman"/>
          <w:sz w:val="24"/>
          <w:szCs w:val="24"/>
          <w:lang w:eastAsia="pl-PL"/>
        </w:rPr>
        <w:t xml:space="preserve">odwołuje się do lub </w:t>
      </w:r>
      <w:r w:rsidRPr="002E425D">
        <w:rPr>
          <w:rFonts w:ascii="Times New Roman" w:eastAsiaTheme="minorEastAsia" w:hAnsi="Times New Roman" w:cs="Times New Roman"/>
          <w:sz w:val="24"/>
          <w:szCs w:val="24"/>
          <w:lang w:eastAsia="pl-PL"/>
        </w:rPr>
        <w:t>posługuje się pojęciami zdefiniowanymi na gruncie innych ustaw</w:t>
      </w:r>
      <w:r w:rsidR="00232E12">
        <w:rPr>
          <w:rFonts w:ascii="Times New Roman" w:eastAsiaTheme="minorEastAsia" w:hAnsi="Times New Roman" w:cs="Times New Roman"/>
          <w:sz w:val="24"/>
          <w:szCs w:val="24"/>
          <w:lang w:eastAsia="pl-PL"/>
        </w:rPr>
        <w:t xml:space="preserve"> lub aktów prawnych</w:t>
      </w:r>
      <w:r w:rsidRPr="002E425D">
        <w:rPr>
          <w:rFonts w:ascii="Times New Roman" w:eastAsiaTheme="minorEastAsia" w:hAnsi="Times New Roman" w:cs="Times New Roman"/>
          <w:sz w:val="24"/>
          <w:szCs w:val="24"/>
          <w:lang w:eastAsia="pl-PL"/>
        </w:rPr>
        <w:t>: ustawy – Prawo energetyczne, ustawy o</w:t>
      </w:r>
      <w:r w:rsidR="00232E12">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 xml:space="preserve">odnawialnych źródłach energii, ustawy o  obszarach morskich </w:t>
      </w:r>
      <w:r w:rsidR="00417555">
        <w:rPr>
          <w:rFonts w:ascii="Times New Roman" w:eastAsiaTheme="minorEastAsia" w:hAnsi="Times New Roman" w:cs="Times New Roman"/>
          <w:sz w:val="24"/>
          <w:szCs w:val="24"/>
          <w:lang w:eastAsia="pl-PL"/>
        </w:rPr>
        <w:t xml:space="preserve">Rzeczypospolitej Polskiej </w:t>
      </w:r>
      <w:r w:rsidR="008F7E99">
        <w:rPr>
          <w:rFonts w:ascii="Times New Roman" w:eastAsiaTheme="minorEastAsia" w:hAnsi="Times New Roman" w:cs="Times New Roman"/>
          <w:sz w:val="24"/>
          <w:szCs w:val="24"/>
          <w:lang w:eastAsia="pl-PL"/>
        </w:rPr>
        <w:t>i </w:t>
      </w:r>
      <w:r w:rsidRPr="002E425D">
        <w:rPr>
          <w:rFonts w:ascii="Times New Roman" w:eastAsiaTheme="minorEastAsia" w:hAnsi="Times New Roman" w:cs="Times New Roman"/>
          <w:sz w:val="24"/>
          <w:szCs w:val="24"/>
          <w:lang w:eastAsia="pl-PL"/>
        </w:rPr>
        <w:t>administracji morskiej</w:t>
      </w:r>
      <w:r w:rsidR="00232E12">
        <w:rPr>
          <w:rFonts w:ascii="Times New Roman" w:eastAsiaTheme="minorEastAsia" w:hAnsi="Times New Roman" w:cs="Times New Roman"/>
          <w:sz w:val="24"/>
          <w:szCs w:val="24"/>
          <w:lang w:eastAsia="pl-PL"/>
        </w:rPr>
        <w:t xml:space="preserve">, jak również </w:t>
      </w:r>
      <w:r w:rsidR="00232E12" w:rsidRPr="00232E12">
        <w:rPr>
          <w:rFonts w:ascii="Times New Roman" w:eastAsiaTheme="minorEastAsia" w:hAnsi="Times New Roman" w:cs="Times New Roman"/>
          <w:sz w:val="24"/>
          <w:szCs w:val="24"/>
          <w:lang w:eastAsia="pl-PL"/>
        </w:rPr>
        <w:t>Rozporządzenia Komisji (UE) 2015/1222 ustanawiającego wytyczne dotyczące alokacji zdolności przesyłowych i zarządzania ograniczeniami przesyłowymi</w:t>
      </w:r>
      <w:r w:rsidR="00232E12">
        <w:rPr>
          <w:rFonts w:ascii="Times New Roman" w:eastAsiaTheme="minorEastAsia" w:hAnsi="Times New Roman" w:cs="Times New Roman"/>
          <w:sz w:val="24"/>
          <w:szCs w:val="24"/>
          <w:lang w:eastAsia="pl-PL"/>
        </w:rPr>
        <w:t xml:space="preserve"> oraz Rozporządzenia </w:t>
      </w:r>
      <w:r w:rsidR="00232E12" w:rsidRPr="00232E12">
        <w:rPr>
          <w:rFonts w:ascii="Times New Roman" w:eastAsiaTheme="minorEastAsia" w:hAnsi="Times New Roman" w:cs="Times New Roman"/>
          <w:sz w:val="24"/>
          <w:szCs w:val="24"/>
          <w:lang w:eastAsia="pl-PL"/>
        </w:rPr>
        <w:t>Parlamentu Europejskiego i Rady (UE) 2019/943 w sprawie rynku wewnętrznego energii elektryczne</w:t>
      </w:r>
      <w:r w:rsidRPr="002E425D">
        <w:rPr>
          <w:rFonts w:ascii="Times New Roman" w:eastAsiaTheme="minorEastAsia" w:hAnsi="Times New Roman" w:cs="Times New Roman"/>
          <w:sz w:val="24"/>
          <w:szCs w:val="24"/>
          <w:lang w:eastAsia="pl-PL"/>
        </w:rPr>
        <w:t>.</w:t>
      </w:r>
      <w:r w:rsidR="00417555">
        <w:rPr>
          <w:rFonts w:ascii="Times New Roman" w:eastAsiaTheme="minorEastAsia" w:hAnsi="Times New Roman" w:cs="Times New Roman"/>
          <w:sz w:val="24"/>
          <w:szCs w:val="24"/>
          <w:lang w:eastAsia="pl-PL"/>
        </w:rPr>
        <w:t xml:space="preserve"> </w:t>
      </w:r>
    </w:p>
    <w:p w14:paraId="7020326F" w14:textId="64D4A81A"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Pojęcie mocy zainstalowanej elektrycznej morskiej farmy wiatrowej (pkt </w:t>
      </w:r>
      <w:r w:rsidR="00417555">
        <w:rPr>
          <w:rFonts w:ascii="Times New Roman" w:eastAsiaTheme="minorEastAsia" w:hAnsi="Times New Roman" w:cs="Times New Roman"/>
          <w:b/>
          <w:sz w:val="24"/>
          <w:szCs w:val="24"/>
          <w:lang w:eastAsia="pl-PL"/>
        </w:rPr>
        <w:t>2</w:t>
      </w:r>
      <w:r w:rsidRPr="002E425D">
        <w:rPr>
          <w:rFonts w:ascii="Times New Roman" w:eastAsiaTheme="minorEastAsia" w:hAnsi="Times New Roman" w:cs="Times New Roman"/>
          <w:b/>
          <w:sz w:val="24"/>
          <w:szCs w:val="24"/>
          <w:lang w:eastAsia="pl-PL"/>
        </w:rPr>
        <w:t>)</w:t>
      </w:r>
    </w:p>
    <w:p w14:paraId="1E3BB560" w14:textId="14731B8B"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Z uwagi na fakt, że moc zainstalowana elektryczna jest kluczowym parametrem technicznym morskiej farmy wiatrowej i służy</w:t>
      </w:r>
      <w:r w:rsidR="00B574CB">
        <w:rPr>
          <w:rFonts w:ascii="Times New Roman" w:eastAsiaTheme="minorEastAsia" w:hAnsi="Times New Roman" w:cs="Times New Roman"/>
          <w:sz w:val="24"/>
          <w:szCs w:val="24"/>
          <w:lang w:eastAsia="pl-PL"/>
        </w:rPr>
        <w:t>,</w:t>
      </w:r>
      <w:r w:rsidRPr="002E425D">
        <w:rPr>
          <w:rFonts w:ascii="Times New Roman" w:eastAsiaTheme="minorEastAsia" w:hAnsi="Times New Roman" w:cs="Times New Roman"/>
          <w:sz w:val="24"/>
          <w:szCs w:val="24"/>
          <w:lang w:eastAsia="pl-PL"/>
        </w:rPr>
        <w:t xml:space="preserve"> m. in.</w:t>
      </w:r>
      <w:r w:rsidR="00B574CB">
        <w:rPr>
          <w:rFonts w:ascii="Times New Roman" w:eastAsiaTheme="minorEastAsia" w:hAnsi="Times New Roman" w:cs="Times New Roman"/>
          <w:sz w:val="24"/>
          <w:szCs w:val="24"/>
          <w:lang w:eastAsia="pl-PL"/>
        </w:rPr>
        <w:t>,</w:t>
      </w:r>
      <w:r w:rsidRPr="002E425D">
        <w:rPr>
          <w:rFonts w:ascii="Times New Roman" w:eastAsiaTheme="minorEastAsia" w:hAnsi="Times New Roman" w:cs="Times New Roman"/>
          <w:sz w:val="24"/>
          <w:szCs w:val="24"/>
          <w:lang w:eastAsia="pl-PL"/>
        </w:rPr>
        <w:t xml:space="preserve"> wyznaczeniu wielkości należnego danej farmie wiatrowej wsparcia, wystąpiła potrzeba ustawowego zdefiniowania tego parametru. Przyjęta definicja umożliwia jednoznaczne określenie wartości mocy zainstalowanej danej farmy wiatrowej i jest spójna z dotychczas stosowaną praktyką administracyjną Prezesa Urzędu Regulacji Energetyki. </w:t>
      </w:r>
    </w:p>
    <w:p w14:paraId="73A9F0D3" w14:textId="4D41C8EF"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Pojęcie</w:t>
      </w:r>
      <w:r w:rsidR="00570319">
        <w:rPr>
          <w:rFonts w:ascii="Times New Roman" w:eastAsiaTheme="minorEastAsia" w:hAnsi="Times New Roman" w:cs="Times New Roman"/>
          <w:b/>
          <w:sz w:val="24"/>
          <w:szCs w:val="24"/>
          <w:lang w:eastAsia="pl-PL"/>
        </w:rPr>
        <w:t xml:space="preserve"> morskiej farmy wiatrowej (pkt </w:t>
      </w:r>
      <w:r w:rsidR="00417555">
        <w:rPr>
          <w:rFonts w:ascii="Times New Roman" w:eastAsiaTheme="minorEastAsia" w:hAnsi="Times New Roman" w:cs="Times New Roman"/>
          <w:b/>
          <w:sz w:val="24"/>
          <w:szCs w:val="24"/>
          <w:lang w:eastAsia="pl-PL"/>
        </w:rPr>
        <w:t>3</w:t>
      </w:r>
      <w:r w:rsidRPr="002E425D">
        <w:rPr>
          <w:rFonts w:ascii="Times New Roman" w:eastAsiaTheme="minorEastAsia" w:hAnsi="Times New Roman" w:cs="Times New Roman"/>
          <w:b/>
          <w:sz w:val="24"/>
          <w:szCs w:val="24"/>
          <w:lang w:eastAsia="pl-PL"/>
        </w:rPr>
        <w:t>)</w:t>
      </w:r>
    </w:p>
    <w:p w14:paraId="5988BD65" w14:textId="0B2231EB"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Morska farma wiatrowa nie była dotychczas przedmiotem ustawowej definicji. Z uwagi na</w:t>
      </w:r>
      <w:r w:rsidR="007E2BA6">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 xml:space="preserve">potrzebę precyzyjnego określenia zakresu znaczeniowego pojęcia „morskiej farmy wiatrowej”, w tym w szczególności przesądzenia, że morska farma wiatrowa stanowi </w:t>
      </w:r>
      <w:r w:rsidR="007E2BA6" w:rsidRPr="007E2BA6">
        <w:rPr>
          <w:rFonts w:ascii="Times New Roman" w:eastAsiaTheme="minorEastAsia" w:hAnsi="Times New Roman" w:cs="Times New Roman"/>
          <w:sz w:val="24"/>
          <w:szCs w:val="24"/>
          <w:lang w:eastAsia="pl-PL"/>
        </w:rPr>
        <w:t>wyodrębniony zespół urządzeń służących do wytwarzania energii, w skład którego wchodzi jedna lub więcej morskich turbin wiatrowych, wraz ze stacjami elektroenergetycznymi zlokalizowanymi na morzu, służącymi wyprowadzeniu mocy z tych morskich turbin wiatrowych</w:t>
      </w:r>
      <w:r w:rsidR="007E2BA6">
        <w:rPr>
          <w:rFonts w:ascii="Times New Roman" w:eastAsiaTheme="minorEastAsia" w:hAnsi="Times New Roman" w:cs="Times New Roman"/>
          <w:sz w:val="24"/>
          <w:szCs w:val="24"/>
          <w:lang w:eastAsia="pl-PL"/>
        </w:rPr>
        <w:t>.</w:t>
      </w:r>
      <w:r w:rsidRPr="002E425D">
        <w:rPr>
          <w:rFonts w:ascii="Times New Roman" w:eastAsiaTheme="minorEastAsia" w:hAnsi="Times New Roman" w:cs="Times New Roman"/>
          <w:sz w:val="24"/>
          <w:szCs w:val="24"/>
          <w:lang w:eastAsia="pl-PL"/>
        </w:rPr>
        <w:t xml:space="preserve"> </w:t>
      </w:r>
      <w:r w:rsidR="007E2BA6">
        <w:rPr>
          <w:rFonts w:ascii="Times New Roman" w:eastAsiaTheme="minorEastAsia" w:hAnsi="Times New Roman" w:cs="Times New Roman"/>
          <w:sz w:val="24"/>
          <w:szCs w:val="24"/>
          <w:lang w:eastAsia="pl-PL"/>
        </w:rPr>
        <w:t xml:space="preserve">Wyprowadzenie mocy z morskiej farmy wiatrowej nie stanowi jej części, </w:t>
      </w:r>
      <w:r w:rsidR="00BD1E05">
        <w:rPr>
          <w:rFonts w:ascii="Times New Roman" w:eastAsiaTheme="minorEastAsia" w:hAnsi="Times New Roman" w:cs="Times New Roman"/>
          <w:sz w:val="24"/>
          <w:szCs w:val="24"/>
          <w:lang w:eastAsia="pl-PL"/>
        </w:rPr>
        <w:br/>
      </w:r>
      <w:r w:rsidR="007E2BA6">
        <w:rPr>
          <w:rFonts w:ascii="Times New Roman" w:eastAsiaTheme="minorEastAsia" w:hAnsi="Times New Roman" w:cs="Times New Roman"/>
          <w:sz w:val="24"/>
          <w:szCs w:val="24"/>
          <w:lang w:eastAsia="pl-PL"/>
        </w:rPr>
        <w:t xml:space="preserve">a w ustawie przywoływane jest jako </w:t>
      </w:r>
      <w:r w:rsidR="007E2BA6" w:rsidRPr="007E2BA6">
        <w:rPr>
          <w:rFonts w:ascii="Times New Roman" w:eastAsiaTheme="minorEastAsia" w:hAnsi="Times New Roman" w:cs="Times New Roman"/>
          <w:sz w:val="24"/>
          <w:szCs w:val="24"/>
          <w:lang w:eastAsia="pl-PL"/>
        </w:rPr>
        <w:t>zespół urządzeń służących do wyprowadzenia mocy z morskiej farmy wiatrowej do miejsca rozgraniczenia własności</w:t>
      </w:r>
      <w:r w:rsidR="007E2BA6">
        <w:rPr>
          <w:rFonts w:ascii="Times New Roman" w:eastAsiaTheme="minorEastAsia" w:hAnsi="Times New Roman" w:cs="Times New Roman"/>
          <w:sz w:val="24"/>
          <w:szCs w:val="24"/>
          <w:lang w:eastAsia="pl-PL"/>
        </w:rPr>
        <w:t>.</w:t>
      </w:r>
    </w:p>
    <w:p w14:paraId="6DD6B783" w14:textId="6FC64A58"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Pojęcie morskiej turbiny wiatrowej</w:t>
      </w:r>
      <w:r w:rsidR="00570319">
        <w:rPr>
          <w:rFonts w:ascii="Times New Roman" w:eastAsiaTheme="minorEastAsia" w:hAnsi="Times New Roman" w:cs="Times New Roman"/>
          <w:b/>
          <w:sz w:val="24"/>
          <w:szCs w:val="24"/>
          <w:lang w:eastAsia="pl-PL"/>
        </w:rPr>
        <w:t xml:space="preserve"> (pkt </w:t>
      </w:r>
      <w:r w:rsidR="00417555">
        <w:rPr>
          <w:rFonts w:ascii="Times New Roman" w:eastAsiaTheme="minorEastAsia" w:hAnsi="Times New Roman" w:cs="Times New Roman"/>
          <w:b/>
          <w:sz w:val="24"/>
          <w:szCs w:val="24"/>
          <w:lang w:eastAsia="pl-PL"/>
        </w:rPr>
        <w:t>4</w:t>
      </w:r>
      <w:r w:rsidRPr="002E425D">
        <w:rPr>
          <w:rFonts w:ascii="Times New Roman" w:eastAsiaTheme="minorEastAsia" w:hAnsi="Times New Roman" w:cs="Times New Roman"/>
          <w:b/>
          <w:sz w:val="24"/>
          <w:szCs w:val="24"/>
          <w:lang w:eastAsia="pl-PL"/>
        </w:rPr>
        <w:t>)</w:t>
      </w:r>
    </w:p>
    <w:p w14:paraId="614B050A"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Morska turbina wiatrowa nie była dotychczas zdefiniowana ustawowo. Z uwagi na to, że jest to kluczowy element składowy morskich farm wiatrowych, zasadne było wprowadzenie ustawowej definicji tego pojęcia.</w:t>
      </w:r>
    </w:p>
    <w:p w14:paraId="7181E711" w14:textId="77777777" w:rsidR="00570319" w:rsidRPr="002E425D" w:rsidRDefault="00570319"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1F8A6DDD" w14:textId="6F3CBAA5" w:rsidR="00570319" w:rsidRDefault="002E425D" w:rsidP="00570319">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bCs/>
          <w:sz w:val="24"/>
          <w:szCs w:val="24"/>
          <w:lang w:eastAsia="pl-PL"/>
        </w:rPr>
      </w:pPr>
      <w:r w:rsidRPr="002E425D">
        <w:rPr>
          <w:rFonts w:ascii="Times New Roman" w:eastAsiaTheme="minorEastAsia" w:hAnsi="Times New Roman" w:cs="Times New Roman"/>
          <w:b/>
          <w:sz w:val="24"/>
          <w:szCs w:val="24"/>
          <w:lang w:eastAsia="pl-PL"/>
        </w:rPr>
        <w:lastRenderedPageBreak/>
        <w:t>Rozdział 2 –</w:t>
      </w:r>
      <w:r w:rsidR="00570319" w:rsidRPr="00570319">
        <w:rPr>
          <w:rFonts w:ascii="Times New Roman" w:eastAsiaTheme="minorEastAsia" w:hAnsi="Times New Roman" w:cs="Times New Roman"/>
          <w:b/>
          <w:sz w:val="24"/>
          <w:szCs w:val="24"/>
          <w:lang w:eastAsia="pl-PL"/>
        </w:rPr>
        <w:t xml:space="preserve"> </w:t>
      </w:r>
      <w:r w:rsidR="00570319" w:rsidRPr="00570319">
        <w:rPr>
          <w:rFonts w:ascii="Times New Roman" w:eastAsiaTheme="minorEastAsia" w:hAnsi="Times New Roman" w:cs="Times New Roman"/>
          <w:b/>
          <w:bCs/>
          <w:sz w:val="24"/>
          <w:szCs w:val="24"/>
          <w:lang w:eastAsia="pl-PL"/>
        </w:rPr>
        <w:t>Zasady ubiegania się o prawo do pokrycia ujemnego salda przez wytwórców</w:t>
      </w:r>
      <w:r w:rsidR="00E15608">
        <w:rPr>
          <w:rFonts w:ascii="Times New Roman" w:eastAsiaTheme="minorEastAsia" w:hAnsi="Times New Roman" w:cs="Times New Roman"/>
          <w:b/>
          <w:bCs/>
          <w:sz w:val="24"/>
          <w:szCs w:val="24"/>
          <w:lang w:eastAsia="pl-PL"/>
        </w:rPr>
        <w:t xml:space="preserve">, art. 4 – </w:t>
      </w:r>
      <w:r w:rsidR="00674AA6">
        <w:rPr>
          <w:rFonts w:ascii="Times New Roman" w:eastAsiaTheme="minorEastAsia" w:hAnsi="Times New Roman" w:cs="Times New Roman"/>
          <w:b/>
          <w:bCs/>
          <w:sz w:val="24"/>
          <w:szCs w:val="24"/>
          <w:lang w:eastAsia="pl-PL"/>
        </w:rPr>
        <w:t>11</w:t>
      </w:r>
    </w:p>
    <w:p w14:paraId="1CA58656" w14:textId="77777777" w:rsidR="00570319" w:rsidRPr="00570319" w:rsidRDefault="00570319" w:rsidP="00570319">
      <w:pPr>
        <w:widowControl w:val="0"/>
        <w:autoSpaceDE w:val="0"/>
        <w:autoSpaceDN w:val="0"/>
        <w:adjustRightInd w:val="0"/>
        <w:spacing w:before="120" w:after="0" w:line="360" w:lineRule="auto"/>
        <w:ind w:left="426"/>
        <w:contextualSpacing/>
        <w:jc w:val="both"/>
        <w:rPr>
          <w:rFonts w:ascii="Times New Roman" w:eastAsiaTheme="minorEastAsia" w:hAnsi="Times New Roman" w:cs="Times New Roman"/>
          <w:b/>
          <w:bCs/>
          <w:sz w:val="24"/>
          <w:szCs w:val="24"/>
          <w:lang w:eastAsia="pl-PL"/>
        </w:rPr>
      </w:pPr>
    </w:p>
    <w:p w14:paraId="151F5CEC" w14:textId="77777777" w:rsidR="002E425D" w:rsidRDefault="002E425D" w:rsidP="00570319">
      <w:pPr>
        <w:widowControl w:val="0"/>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W rozdziale drugim określone zostały podstawowe zasady wsparcia oraz podmioty, które mogą się o to wsparcie ubiegać.</w:t>
      </w:r>
    </w:p>
    <w:p w14:paraId="6F3C8EBE" w14:textId="77777777" w:rsidR="00E15608" w:rsidRDefault="00E15608" w:rsidP="00570319">
      <w:pPr>
        <w:widowControl w:val="0"/>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p>
    <w:p w14:paraId="013CF408" w14:textId="77777777" w:rsidR="00E15608" w:rsidRPr="00E15608" w:rsidRDefault="00E15608" w:rsidP="00E15608">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E15608">
        <w:rPr>
          <w:rFonts w:ascii="Times New Roman" w:eastAsiaTheme="minorEastAsia" w:hAnsi="Times New Roman" w:cs="Times New Roman"/>
          <w:b/>
          <w:sz w:val="24"/>
          <w:szCs w:val="24"/>
          <w:lang w:eastAsia="pl-PL"/>
        </w:rPr>
        <w:t>Art. 4</w:t>
      </w:r>
      <w:r>
        <w:rPr>
          <w:rFonts w:ascii="Times New Roman" w:eastAsiaTheme="minorEastAsia" w:hAnsi="Times New Roman" w:cs="Times New Roman"/>
          <w:b/>
          <w:sz w:val="24"/>
          <w:szCs w:val="24"/>
          <w:lang w:eastAsia="pl-PL"/>
        </w:rPr>
        <w:t xml:space="preserve"> – możliwość uzyskania wsparcia</w:t>
      </w:r>
    </w:p>
    <w:p w14:paraId="1A6A84B1" w14:textId="1EF46C54"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art. </w:t>
      </w:r>
      <w:r w:rsidR="00E15608">
        <w:rPr>
          <w:rFonts w:ascii="Times New Roman" w:eastAsiaTheme="minorEastAsia" w:hAnsi="Times New Roman" w:cs="Times New Roman"/>
          <w:sz w:val="24"/>
          <w:szCs w:val="24"/>
          <w:lang w:eastAsia="pl-PL"/>
        </w:rPr>
        <w:t>4</w:t>
      </w:r>
      <w:r w:rsidRPr="002E425D">
        <w:rPr>
          <w:rFonts w:ascii="Times New Roman" w:eastAsiaTheme="minorEastAsia" w:hAnsi="Times New Roman" w:cs="Times New Roman"/>
          <w:sz w:val="24"/>
          <w:szCs w:val="24"/>
          <w:lang w:eastAsia="pl-PL"/>
        </w:rPr>
        <w:t xml:space="preserve"> wskazano, że wytwórca</w:t>
      </w:r>
      <w:r w:rsidR="00B574CB">
        <w:rPr>
          <w:rFonts w:ascii="Times New Roman" w:eastAsiaTheme="minorEastAsia" w:hAnsi="Times New Roman" w:cs="Times New Roman"/>
          <w:sz w:val="24"/>
          <w:szCs w:val="24"/>
          <w:lang w:eastAsia="pl-PL"/>
        </w:rPr>
        <w:t>,</w:t>
      </w:r>
      <w:r w:rsidRPr="002E425D">
        <w:rPr>
          <w:rFonts w:ascii="Times New Roman" w:eastAsiaTheme="minorEastAsia" w:hAnsi="Times New Roman" w:cs="Times New Roman"/>
          <w:sz w:val="24"/>
          <w:szCs w:val="24"/>
          <w:lang w:eastAsia="pl-PL"/>
        </w:rPr>
        <w:t xml:space="preserve"> w odniesieniu do energii elektrycznej wytworzonej w danej morskiej farmie wiatrowej i wprowadzonej do sieci, może ubiegać się o</w:t>
      </w:r>
      <w:r w:rsidR="00BD4412">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 xml:space="preserve">przyznanie prawa do pokrycia ujemnego salda, na zasadach określonych w rozdziale 3 albo w rozdziale 4. Wyłączono w ten sposób możliwość jednoczesnego uczestnictwa przez danego wytwórcę </w:t>
      </w:r>
      <w:r w:rsidR="00BD1E05">
        <w:rPr>
          <w:rFonts w:ascii="Times New Roman" w:eastAsiaTheme="minorEastAsia" w:hAnsi="Times New Roman" w:cs="Times New Roman"/>
          <w:sz w:val="24"/>
          <w:szCs w:val="24"/>
          <w:lang w:eastAsia="pl-PL"/>
        </w:rPr>
        <w:br/>
      </w:r>
      <w:r w:rsidRPr="002E425D">
        <w:rPr>
          <w:rFonts w:ascii="Times New Roman" w:eastAsiaTheme="minorEastAsia" w:hAnsi="Times New Roman" w:cs="Times New Roman"/>
          <w:sz w:val="24"/>
          <w:szCs w:val="24"/>
          <w:lang w:eastAsia="pl-PL"/>
        </w:rPr>
        <w:t>w odniesieniu do danej morskiej farmy wiatrowej w dwóch systemach wsparcia.</w:t>
      </w:r>
    </w:p>
    <w:p w14:paraId="03712D1B" w14:textId="77777777" w:rsidR="00E15608" w:rsidRDefault="00E1560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27DC29A2" w14:textId="77777777" w:rsidR="00E15608" w:rsidRPr="00E15608" w:rsidRDefault="00E15608" w:rsidP="00E15608">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E15608">
        <w:rPr>
          <w:rFonts w:ascii="Times New Roman" w:eastAsiaTheme="minorEastAsia" w:hAnsi="Times New Roman" w:cs="Times New Roman"/>
          <w:b/>
          <w:sz w:val="24"/>
          <w:szCs w:val="24"/>
          <w:lang w:eastAsia="pl-PL"/>
        </w:rPr>
        <w:t>Art.</w:t>
      </w:r>
      <w:r>
        <w:rPr>
          <w:rFonts w:ascii="Times New Roman" w:eastAsiaTheme="minorEastAsia" w:hAnsi="Times New Roman" w:cs="Times New Roman"/>
          <w:b/>
          <w:sz w:val="24"/>
          <w:szCs w:val="24"/>
          <w:lang w:eastAsia="pl-PL"/>
        </w:rPr>
        <w:t xml:space="preserve"> 5 – określenie podstawowych parametrów I fazy systemu wsparcia</w:t>
      </w:r>
    </w:p>
    <w:p w14:paraId="4435EC41" w14:textId="3B494F12"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art. </w:t>
      </w:r>
      <w:r w:rsidR="00E15608">
        <w:rPr>
          <w:rFonts w:ascii="Times New Roman" w:eastAsiaTheme="minorEastAsia" w:hAnsi="Times New Roman" w:cs="Times New Roman"/>
          <w:sz w:val="24"/>
          <w:szCs w:val="24"/>
          <w:lang w:eastAsia="pl-PL"/>
        </w:rPr>
        <w:t>5</w:t>
      </w:r>
      <w:r w:rsidRPr="002E425D">
        <w:rPr>
          <w:rFonts w:ascii="Times New Roman" w:eastAsiaTheme="minorEastAsia" w:hAnsi="Times New Roman" w:cs="Times New Roman"/>
          <w:sz w:val="24"/>
          <w:szCs w:val="24"/>
          <w:lang w:eastAsia="pl-PL"/>
        </w:rPr>
        <w:t xml:space="preserve"> określono ogólne zasady przyznawania prawa do pokrycia ujemnego salda w pierwszej fazie systemu. Określono też mechanizm wydawania decyzji Prezesa URE o przyznaniu prawa do pokrycia ujemnego salda na wniosek wytwórcy, wskazano łączną moc zainstalowaną morskich farm wiatrowych, jakie mogą wziąć udział w pierwszej fazie systemu wsparcia oraz zasadę określania pierwszeństwa wytwórców ubiegających się o prawo do pokrycia ujemnego salda, a także datę graniczną wydania decyzji o przyznaniu prawa do pokrycia ujemnego salda w pierwszej, niekonkurencyjnej fazie systemu wsparcia.</w:t>
      </w:r>
      <w:r w:rsidR="005F5A0C">
        <w:rPr>
          <w:rFonts w:ascii="Times New Roman" w:eastAsiaTheme="minorEastAsia" w:hAnsi="Times New Roman" w:cs="Times New Roman"/>
          <w:sz w:val="24"/>
          <w:szCs w:val="24"/>
          <w:lang w:eastAsia="pl-PL"/>
        </w:rPr>
        <w:t xml:space="preserve"> Przesądzono jednocześnie, że o</w:t>
      </w:r>
      <w:r w:rsidR="004423BA">
        <w:rPr>
          <w:rFonts w:ascii="Times New Roman" w:eastAsiaTheme="minorEastAsia" w:hAnsi="Times New Roman" w:cs="Times New Roman"/>
          <w:sz w:val="24"/>
          <w:szCs w:val="24"/>
          <w:lang w:eastAsia="pl-PL"/>
        </w:rPr>
        <w:t> </w:t>
      </w:r>
      <w:r w:rsidR="005F5A0C" w:rsidRPr="005F5A0C">
        <w:rPr>
          <w:rFonts w:ascii="Times New Roman" w:eastAsiaTheme="minorEastAsia" w:hAnsi="Times New Roman" w:cs="Times New Roman"/>
          <w:sz w:val="24"/>
          <w:szCs w:val="24"/>
          <w:lang w:eastAsia="pl-PL"/>
        </w:rPr>
        <w:t>przyznanie prawa do pokrycia ujemnego salda, na zasadach określonych w rozdziale 3, mogą ubiegać się wytwórcy w odniesieniu do morskich farm wiatrowych mieszczących się</w:t>
      </w:r>
      <w:r w:rsidR="004423BA">
        <w:rPr>
          <w:rFonts w:ascii="Times New Roman" w:eastAsiaTheme="minorEastAsia" w:hAnsi="Times New Roman" w:cs="Times New Roman"/>
          <w:sz w:val="24"/>
          <w:szCs w:val="24"/>
          <w:lang w:eastAsia="pl-PL"/>
        </w:rPr>
        <w:t xml:space="preserve"> </w:t>
      </w:r>
      <w:r w:rsidR="005F5A0C" w:rsidRPr="005F5A0C">
        <w:rPr>
          <w:rFonts w:ascii="Times New Roman" w:eastAsiaTheme="minorEastAsia" w:hAnsi="Times New Roman" w:cs="Times New Roman"/>
          <w:sz w:val="24"/>
          <w:szCs w:val="24"/>
          <w:lang w:eastAsia="pl-PL"/>
        </w:rPr>
        <w:t>w</w:t>
      </w:r>
      <w:r w:rsidR="004423BA">
        <w:rPr>
          <w:rFonts w:ascii="Times New Roman" w:eastAsiaTheme="minorEastAsia" w:hAnsi="Times New Roman" w:cs="Times New Roman"/>
          <w:sz w:val="24"/>
          <w:szCs w:val="24"/>
          <w:lang w:eastAsia="pl-PL"/>
        </w:rPr>
        <w:t> </w:t>
      </w:r>
      <w:r w:rsidR="005F5A0C" w:rsidRPr="005F5A0C">
        <w:rPr>
          <w:rFonts w:ascii="Times New Roman" w:eastAsiaTheme="minorEastAsia" w:hAnsi="Times New Roman" w:cs="Times New Roman"/>
          <w:sz w:val="24"/>
          <w:szCs w:val="24"/>
          <w:lang w:eastAsia="pl-PL"/>
        </w:rPr>
        <w:t>granicach obszarów określonych w załączniku do ustawy</w:t>
      </w:r>
      <w:r w:rsidR="005F5A0C">
        <w:rPr>
          <w:rFonts w:ascii="Times New Roman" w:eastAsiaTheme="minorEastAsia" w:hAnsi="Times New Roman" w:cs="Times New Roman"/>
          <w:sz w:val="24"/>
          <w:szCs w:val="24"/>
          <w:lang w:eastAsia="pl-PL"/>
        </w:rPr>
        <w:t>.</w:t>
      </w:r>
    </w:p>
    <w:p w14:paraId="63B544E0" w14:textId="77777777" w:rsidR="00E15608" w:rsidRDefault="00E1560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3C204401" w14:textId="77777777" w:rsidR="00E15608" w:rsidRPr="00E15608" w:rsidRDefault="00E15608" w:rsidP="00E15608">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E15608">
        <w:rPr>
          <w:rFonts w:ascii="Times New Roman" w:eastAsiaTheme="minorEastAsia" w:hAnsi="Times New Roman" w:cs="Times New Roman"/>
          <w:b/>
          <w:sz w:val="24"/>
          <w:szCs w:val="24"/>
          <w:lang w:eastAsia="pl-PL"/>
        </w:rPr>
        <w:t>Art.</w:t>
      </w:r>
      <w:r>
        <w:rPr>
          <w:rFonts w:ascii="Times New Roman" w:eastAsiaTheme="minorEastAsia" w:hAnsi="Times New Roman" w:cs="Times New Roman"/>
          <w:b/>
          <w:sz w:val="24"/>
          <w:szCs w:val="24"/>
          <w:lang w:eastAsia="pl-PL"/>
        </w:rPr>
        <w:t xml:space="preserve"> 6 - 7 – wskazanie okresu oraz wielkości przysługującego wsparcia</w:t>
      </w:r>
    </w:p>
    <w:p w14:paraId="7507BEF0" w14:textId="77777777" w:rsidR="00C91080" w:rsidRPr="00C91080" w:rsidRDefault="00E15608" w:rsidP="00C91080">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 art. 6</w:t>
      </w:r>
      <w:r w:rsidR="002E425D" w:rsidRPr="002E425D">
        <w:rPr>
          <w:rFonts w:ascii="Times New Roman" w:eastAsiaTheme="minorEastAsia" w:hAnsi="Times New Roman" w:cs="Times New Roman"/>
          <w:sz w:val="24"/>
          <w:szCs w:val="24"/>
          <w:lang w:eastAsia="pl-PL"/>
        </w:rPr>
        <w:t xml:space="preserve"> wskazano maksymalny okres, w którym wytwórcy przysługuje prawo do pokrycia ujemnego salda – 25 lat od </w:t>
      </w:r>
      <w:r w:rsidR="00C91080" w:rsidRPr="00C91080">
        <w:rPr>
          <w:rFonts w:ascii="Times New Roman" w:eastAsiaTheme="minorEastAsia" w:hAnsi="Times New Roman" w:cs="Times New Roman"/>
          <w:sz w:val="24"/>
          <w:szCs w:val="24"/>
          <w:lang w:eastAsia="pl-PL"/>
        </w:rPr>
        <w:t>pierwszego dnia wytwarzania i wprowadzania do sieci energii elektrycznej z tej morskiej farmy wiatrowej lub jej części na podstawie udzielonej koncesji na wytwarzanie energii elektrycznej, przy czym nie wcześniej niż od dnia:</w:t>
      </w:r>
    </w:p>
    <w:p w14:paraId="4534FC1E" w14:textId="5FA6ACB4" w:rsidR="00C91080" w:rsidRPr="00C91080" w:rsidRDefault="00C91080" w:rsidP="00064F3D">
      <w:pPr>
        <w:widowControl w:val="0"/>
        <w:autoSpaceDE w:val="0"/>
        <w:autoSpaceDN w:val="0"/>
        <w:adjustRightInd w:val="0"/>
        <w:spacing w:before="120" w:after="0" w:line="360" w:lineRule="auto"/>
        <w:ind w:left="426" w:hanging="426"/>
        <w:jc w:val="both"/>
        <w:rPr>
          <w:rFonts w:ascii="Times New Roman" w:eastAsiaTheme="minorEastAsia" w:hAnsi="Times New Roman" w:cs="Times New Roman"/>
          <w:sz w:val="24"/>
          <w:szCs w:val="24"/>
          <w:lang w:eastAsia="pl-PL"/>
        </w:rPr>
      </w:pPr>
      <w:r w:rsidRPr="00C91080">
        <w:rPr>
          <w:rFonts w:ascii="Times New Roman" w:eastAsiaTheme="minorEastAsia" w:hAnsi="Times New Roman" w:cs="Times New Roman"/>
          <w:sz w:val="24"/>
          <w:szCs w:val="24"/>
          <w:lang w:eastAsia="pl-PL"/>
        </w:rPr>
        <w:t>1)</w:t>
      </w:r>
      <w:r w:rsidRPr="00C91080">
        <w:rPr>
          <w:rFonts w:ascii="Times New Roman" w:eastAsiaTheme="minorEastAsia" w:hAnsi="Times New Roman" w:cs="Times New Roman"/>
          <w:sz w:val="24"/>
          <w:szCs w:val="24"/>
          <w:lang w:eastAsia="pl-PL"/>
        </w:rPr>
        <w:tab/>
        <w:t>następującego po dniu doręczenia wytwórcy kopii decyzji o zgodności pomocy publicznej z rynkiem wewnętrznym</w:t>
      </w:r>
      <w:r w:rsidR="007924C4">
        <w:rPr>
          <w:rFonts w:ascii="Times New Roman" w:eastAsiaTheme="minorEastAsia" w:hAnsi="Times New Roman" w:cs="Times New Roman"/>
          <w:sz w:val="24"/>
          <w:szCs w:val="24"/>
          <w:lang w:eastAsia="pl-PL"/>
        </w:rPr>
        <w:t xml:space="preserve">, </w:t>
      </w:r>
      <w:r w:rsidRPr="00C91080">
        <w:rPr>
          <w:rFonts w:ascii="Times New Roman" w:eastAsiaTheme="minorEastAsia" w:hAnsi="Times New Roman" w:cs="Times New Roman"/>
          <w:sz w:val="24"/>
          <w:szCs w:val="24"/>
          <w:lang w:eastAsia="pl-PL"/>
        </w:rPr>
        <w:t xml:space="preserve">zgodnie z art. 22 ust. 1 ustawy z dnia 30 kwietnia 2004 r. o </w:t>
      </w:r>
      <w:r w:rsidRPr="00C91080">
        <w:rPr>
          <w:rFonts w:ascii="Times New Roman" w:eastAsiaTheme="minorEastAsia" w:hAnsi="Times New Roman" w:cs="Times New Roman"/>
          <w:sz w:val="24"/>
          <w:szCs w:val="24"/>
          <w:lang w:eastAsia="pl-PL"/>
        </w:rPr>
        <w:lastRenderedPageBreak/>
        <w:t>postępowaniu w sprawach dotyczących pomocy publicznej</w:t>
      </w:r>
      <w:r w:rsidR="007924C4">
        <w:rPr>
          <w:rFonts w:ascii="Times New Roman" w:eastAsiaTheme="minorEastAsia" w:hAnsi="Times New Roman" w:cs="Times New Roman"/>
          <w:sz w:val="24"/>
          <w:szCs w:val="24"/>
          <w:lang w:eastAsia="pl-PL"/>
        </w:rPr>
        <w:t xml:space="preserve"> </w:t>
      </w:r>
      <w:r w:rsidRPr="00C91080">
        <w:rPr>
          <w:rFonts w:ascii="Times New Roman" w:eastAsiaTheme="minorEastAsia" w:hAnsi="Times New Roman" w:cs="Times New Roman"/>
          <w:sz w:val="24"/>
          <w:szCs w:val="24"/>
          <w:lang w:eastAsia="pl-PL"/>
        </w:rPr>
        <w:t>– w przypadku przyznania prawa do pokrycia ujemnego salda na zasadach określonych w rozdziale 3, albo</w:t>
      </w:r>
    </w:p>
    <w:p w14:paraId="3CDDB327" w14:textId="1AFF308E" w:rsidR="002E425D" w:rsidRPr="002E425D" w:rsidRDefault="00C91080" w:rsidP="00064F3D">
      <w:pPr>
        <w:widowControl w:val="0"/>
        <w:autoSpaceDE w:val="0"/>
        <w:autoSpaceDN w:val="0"/>
        <w:adjustRightInd w:val="0"/>
        <w:spacing w:before="120" w:after="0" w:line="360" w:lineRule="auto"/>
        <w:ind w:left="426" w:hanging="426"/>
        <w:jc w:val="both"/>
        <w:rPr>
          <w:rFonts w:ascii="Times New Roman" w:eastAsiaTheme="minorEastAsia" w:hAnsi="Times New Roman" w:cs="Times New Roman"/>
          <w:sz w:val="24"/>
          <w:szCs w:val="24"/>
          <w:lang w:eastAsia="pl-PL"/>
        </w:rPr>
      </w:pPr>
      <w:r w:rsidRPr="00C91080">
        <w:rPr>
          <w:rFonts w:ascii="Times New Roman" w:eastAsiaTheme="minorEastAsia" w:hAnsi="Times New Roman" w:cs="Times New Roman"/>
          <w:sz w:val="24"/>
          <w:szCs w:val="24"/>
          <w:lang w:eastAsia="pl-PL"/>
        </w:rPr>
        <w:t>2)</w:t>
      </w:r>
      <w:r w:rsidRPr="00C91080">
        <w:rPr>
          <w:rFonts w:ascii="Times New Roman" w:eastAsiaTheme="minorEastAsia" w:hAnsi="Times New Roman" w:cs="Times New Roman"/>
          <w:sz w:val="24"/>
          <w:szCs w:val="24"/>
          <w:lang w:eastAsia="pl-PL"/>
        </w:rPr>
        <w:tab/>
        <w:t>następującego po dniu rozstrzygnięcia aukcji – w przypadku przyznanie prawa do pokrycia ujemnego salda na zasadach określonych w rozdziale 4.</w:t>
      </w:r>
      <w:r>
        <w:rPr>
          <w:rFonts w:ascii="Times New Roman" w:eastAsiaTheme="minorEastAsia" w:hAnsi="Times New Roman" w:cs="Times New Roman"/>
          <w:sz w:val="24"/>
          <w:szCs w:val="24"/>
          <w:lang w:eastAsia="pl-PL"/>
        </w:rPr>
        <w:t xml:space="preserve"> J</w:t>
      </w:r>
      <w:r w:rsidR="002E425D" w:rsidRPr="002E425D">
        <w:rPr>
          <w:rFonts w:ascii="Times New Roman" w:eastAsiaTheme="minorEastAsia" w:hAnsi="Times New Roman" w:cs="Times New Roman"/>
          <w:sz w:val="24"/>
          <w:szCs w:val="24"/>
          <w:lang w:eastAsia="pl-PL"/>
        </w:rPr>
        <w:t>ednocześnie doprecyzowano, że chodzi o wytworzenie energii po uzyskaniu koncesji.</w:t>
      </w:r>
    </w:p>
    <w:p w14:paraId="202EC260" w14:textId="77777777" w:rsidR="002E425D" w:rsidRDefault="008E05D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 art. 7</w:t>
      </w:r>
      <w:r w:rsidR="002E425D" w:rsidRPr="002E425D">
        <w:rPr>
          <w:rFonts w:ascii="Times New Roman" w:eastAsiaTheme="minorEastAsia" w:hAnsi="Times New Roman" w:cs="Times New Roman"/>
          <w:sz w:val="24"/>
          <w:szCs w:val="24"/>
          <w:lang w:eastAsia="pl-PL"/>
        </w:rPr>
        <w:t xml:space="preserve"> określono ilość energii, dla której wytwórca ma prawo do wystąpienia o przyznanie prawa do pokrycia ujemnego salda, zdefiniowaną jako iloczyn mocy zainstalowanej morskiej fa</w:t>
      </w:r>
      <w:r>
        <w:rPr>
          <w:rFonts w:ascii="Times New Roman" w:eastAsiaTheme="minorEastAsia" w:hAnsi="Times New Roman" w:cs="Times New Roman"/>
          <w:sz w:val="24"/>
          <w:szCs w:val="24"/>
          <w:lang w:eastAsia="pl-PL"/>
        </w:rPr>
        <w:t>rmy wiatrowej i 100 000 godzin.</w:t>
      </w:r>
    </w:p>
    <w:p w14:paraId="3CE3A33C" w14:textId="77777777" w:rsidR="008E05D6" w:rsidRDefault="008E05D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3F9FDC8" w14:textId="77777777" w:rsidR="008E05D6" w:rsidRPr="002E425D" w:rsidRDefault="008E05D6" w:rsidP="008E05D6">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E15608">
        <w:rPr>
          <w:rFonts w:ascii="Times New Roman" w:eastAsiaTheme="minorEastAsia" w:hAnsi="Times New Roman" w:cs="Times New Roman"/>
          <w:b/>
          <w:sz w:val="24"/>
          <w:szCs w:val="24"/>
          <w:lang w:eastAsia="pl-PL"/>
        </w:rPr>
        <w:t>Art.</w:t>
      </w:r>
      <w:r>
        <w:rPr>
          <w:rFonts w:ascii="Times New Roman" w:eastAsiaTheme="minorEastAsia" w:hAnsi="Times New Roman" w:cs="Times New Roman"/>
          <w:b/>
          <w:sz w:val="24"/>
          <w:szCs w:val="24"/>
          <w:lang w:eastAsia="pl-PL"/>
        </w:rPr>
        <w:t xml:space="preserve"> </w:t>
      </w:r>
      <w:r w:rsidR="00624F0C">
        <w:rPr>
          <w:rFonts w:ascii="Times New Roman" w:eastAsiaTheme="minorEastAsia" w:hAnsi="Times New Roman" w:cs="Times New Roman"/>
          <w:b/>
          <w:sz w:val="24"/>
          <w:szCs w:val="24"/>
          <w:lang w:eastAsia="pl-PL"/>
        </w:rPr>
        <w:t xml:space="preserve">8 – 9 </w:t>
      </w:r>
      <w:r>
        <w:rPr>
          <w:rFonts w:ascii="Times New Roman" w:eastAsiaTheme="minorEastAsia" w:hAnsi="Times New Roman" w:cs="Times New Roman"/>
          <w:b/>
          <w:sz w:val="24"/>
          <w:szCs w:val="24"/>
          <w:lang w:eastAsia="pl-PL"/>
        </w:rPr>
        <w:t xml:space="preserve">– </w:t>
      </w:r>
      <w:r w:rsidR="00624F0C">
        <w:rPr>
          <w:rFonts w:ascii="Times New Roman" w:eastAsiaTheme="minorEastAsia" w:hAnsi="Times New Roman" w:cs="Times New Roman"/>
          <w:b/>
          <w:sz w:val="24"/>
          <w:szCs w:val="24"/>
          <w:lang w:eastAsia="pl-PL"/>
        </w:rPr>
        <w:t>pokrycie ujemnego salda</w:t>
      </w:r>
    </w:p>
    <w:p w14:paraId="288991FD" w14:textId="39E1C4F6" w:rsidR="00624F0C" w:rsidRDefault="00624F0C"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Art. 8 i 9</w:t>
      </w:r>
      <w:r w:rsidR="002E425D" w:rsidRPr="002E425D">
        <w:rPr>
          <w:rFonts w:ascii="Times New Roman" w:eastAsiaTheme="minorEastAsia" w:hAnsi="Times New Roman" w:cs="Times New Roman"/>
          <w:sz w:val="24"/>
          <w:szCs w:val="24"/>
          <w:lang w:eastAsia="pl-PL"/>
        </w:rPr>
        <w:t xml:space="preserve"> wskazują ograniczenia możliwości realizacji prawa do pokrycia ujemnego salda – przysługuje ono wytwórcy tylko, jeżeli wytworzona energia jest opomiarowana w sposób umożliwiający ustalenie ilości wytworzonej energii elektrycznej w </w:t>
      </w:r>
      <w:r w:rsidR="00B5349F" w:rsidRPr="00B5349F">
        <w:rPr>
          <w:rFonts w:ascii="Times New Roman" w:eastAsiaTheme="minorEastAsia" w:hAnsi="Times New Roman" w:cs="Times New Roman"/>
          <w:sz w:val="24"/>
          <w:szCs w:val="24"/>
          <w:lang w:eastAsia="pl-PL"/>
        </w:rPr>
        <w:t>okresach rozliczania niezbilansowania</w:t>
      </w:r>
      <w:r w:rsidR="002E425D" w:rsidRPr="002E425D">
        <w:rPr>
          <w:rFonts w:ascii="Times New Roman" w:eastAsiaTheme="minorEastAsia" w:hAnsi="Times New Roman" w:cs="Times New Roman"/>
          <w:sz w:val="24"/>
          <w:szCs w:val="24"/>
          <w:lang w:eastAsia="pl-PL"/>
        </w:rPr>
        <w:t>, dla tej części energii elektrycznej wytworzonej w</w:t>
      </w:r>
      <w:r w:rsidR="00B5349F">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morskiej farmie wiatrowej, w odniesieniu do której nie korzysta on z prawa do wynagrodzenia z tytułu świadczenia na rzecz operatora systemu przesyłowego elektroenergetycznego usługi, o której mowa w art. 16 ust. 2 pkt 3 ustawy o rynku mocy.</w:t>
      </w:r>
      <w:r w:rsidR="00B5349F">
        <w:rPr>
          <w:rFonts w:ascii="Times New Roman" w:eastAsiaTheme="minorEastAsia" w:hAnsi="Times New Roman" w:cs="Times New Roman"/>
          <w:sz w:val="24"/>
          <w:szCs w:val="24"/>
          <w:lang w:eastAsia="pl-PL"/>
        </w:rPr>
        <w:t xml:space="preserve"> Art. 9 ust. 2 </w:t>
      </w:r>
      <w:r w:rsidR="00B574CB">
        <w:rPr>
          <w:rFonts w:ascii="Times New Roman" w:eastAsiaTheme="minorEastAsia" w:hAnsi="Times New Roman" w:cs="Times New Roman"/>
          <w:sz w:val="24"/>
          <w:szCs w:val="24"/>
          <w:lang w:eastAsia="pl-PL"/>
        </w:rPr>
        <w:t xml:space="preserve">stanowi </w:t>
      </w:r>
      <w:r w:rsidR="00B5349F">
        <w:rPr>
          <w:rFonts w:ascii="Times New Roman" w:eastAsiaTheme="minorEastAsia" w:hAnsi="Times New Roman" w:cs="Times New Roman"/>
          <w:sz w:val="24"/>
          <w:szCs w:val="24"/>
          <w:lang w:eastAsia="pl-PL"/>
        </w:rPr>
        <w:t>o obowiązku operatora systemu przesyłowego polegającym na przekazaniu do </w:t>
      </w:r>
      <w:r w:rsidR="00B5349F" w:rsidRPr="00B5349F">
        <w:rPr>
          <w:rFonts w:ascii="Times New Roman" w:eastAsiaTheme="minorEastAsia" w:hAnsi="Times New Roman" w:cs="Times New Roman"/>
          <w:sz w:val="24"/>
          <w:szCs w:val="24"/>
          <w:lang w:eastAsia="pl-PL"/>
        </w:rPr>
        <w:t>5</w:t>
      </w:r>
      <w:r w:rsidR="00B5349F">
        <w:rPr>
          <w:rFonts w:ascii="Times New Roman" w:eastAsiaTheme="minorEastAsia" w:hAnsi="Times New Roman" w:cs="Times New Roman"/>
          <w:sz w:val="24"/>
          <w:szCs w:val="24"/>
          <w:lang w:eastAsia="pl-PL"/>
        </w:rPr>
        <w:t> </w:t>
      </w:r>
      <w:r w:rsidR="00B5349F" w:rsidRPr="00B5349F">
        <w:rPr>
          <w:rFonts w:ascii="Times New Roman" w:eastAsiaTheme="minorEastAsia" w:hAnsi="Times New Roman" w:cs="Times New Roman"/>
          <w:sz w:val="24"/>
          <w:szCs w:val="24"/>
          <w:lang w:eastAsia="pl-PL"/>
        </w:rPr>
        <w:t>dnia miesiąca do operatora rozliczeń energii odnawialnej informacj</w:t>
      </w:r>
      <w:r w:rsidR="00B5349F">
        <w:rPr>
          <w:rFonts w:ascii="Times New Roman" w:eastAsiaTheme="minorEastAsia" w:hAnsi="Times New Roman" w:cs="Times New Roman"/>
          <w:sz w:val="24"/>
          <w:szCs w:val="24"/>
          <w:lang w:eastAsia="pl-PL"/>
        </w:rPr>
        <w:t>i</w:t>
      </w:r>
      <w:r w:rsidR="00B5349F" w:rsidRPr="00B5349F">
        <w:rPr>
          <w:rFonts w:ascii="Times New Roman" w:eastAsiaTheme="minorEastAsia" w:hAnsi="Times New Roman" w:cs="Times New Roman"/>
          <w:sz w:val="24"/>
          <w:szCs w:val="24"/>
          <w:lang w:eastAsia="pl-PL"/>
        </w:rPr>
        <w:t xml:space="preserve"> o energii elektrycznej, o której mowa w</w:t>
      </w:r>
      <w:r w:rsidR="00B5349F">
        <w:rPr>
          <w:rFonts w:ascii="Times New Roman" w:eastAsiaTheme="minorEastAsia" w:hAnsi="Times New Roman" w:cs="Times New Roman"/>
          <w:sz w:val="24"/>
          <w:szCs w:val="24"/>
          <w:lang w:eastAsia="pl-PL"/>
        </w:rPr>
        <w:t xml:space="preserve"> art. 9</w:t>
      </w:r>
      <w:r w:rsidR="00B5349F" w:rsidRPr="00B5349F">
        <w:rPr>
          <w:rFonts w:ascii="Times New Roman" w:eastAsiaTheme="minorEastAsia" w:hAnsi="Times New Roman" w:cs="Times New Roman"/>
          <w:sz w:val="24"/>
          <w:szCs w:val="24"/>
          <w:lang w:eastAsia="pl-PL"/>
        </w:rPr>
        <w:t xml:space="preserve"> ust. 1.</w:t>
      </w:r>
    </w:p>
    <w:p w14:paraId="628467F5" w14:textId="77777777" w:rsidR="00BA2A52" w:rsidRDefault="00BA2A52"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C95036A" w14:textId="68A778A4" w:rsidR="00BA2A52" w:rsidRPr="002E425D" w:rsidRDefault="00BA2A52" w:rsidP="002E425D">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E15608">
        <w:rPr>
          <w:rFonts w:ascii="Times New Roman" w:eastAsiaTheme="minorEastAsia" w:hAnsi="Times New Roman" w:cs="Times New Roman"/>
          <w:b/>
          <w:sz w:val="24"/>
          <w:szCs w:val="24"/>
          <w:lang w:eastAsia="pl-PL"/>
        </w:rPr>
        <w:t>Art.</w:t>
      </w:r>
      <w:r>
        <w:rPr>
          <w:rFonts w:ascii="Times New Roman" w:eastAsiaTheme="minorEastAsia" w:hAnsi="Times New Roman" w:cs="Times New Roman"/>
          <w:b/>
          <w:sz w:val="24"/>
          <w:szCs w:val="24"/>
          <w:lang w:eastAsia="pl-PL"/>
        </w:rPr>
        <w:t xml:space="preserve"> </w:t>
      </w:r>
      <w:r w:rsidR="000E0ADB">
        <w:rPr>
          <w:rFonts w:ascii="Times New Roman" w:eastAsiaTheme="minorEastAsia" w:hAnsi="Times New Roman" w:cs="Times New Roman"/>
          <w:b/>
          <w:sz w:val="24"/>
          <w:szCs w:val="24"/>
          <w:lang w:eastAsia="pl-PL"/>
        </w:rPr>
        <w:t xml:space="preserve">10 </w:t>
      </w:r>
      <w:r>
        <w:rPr>
          <w:rFonts w:ascii="Times New Roman" w:eastAsiaTheme="minorEastAsia" w:hAnsi="Times New Roman" w:cs="Times New Roman"/>
          <w:b/>
          <w:sz w:val="24"/>
          <w:szCs w:val="24"/>
          <w:lang w:eastAsia="pl-PL"/>
        </w:rPr>
        <w:t xml:space="preserve">– zasady rozliczania </w:t>
      </w:r>
      <w:r w:rsidRPr="00BA2A52">
        <w:rPr>
          <w:rFonts w:ascii="Times New Roman" w:eastAsiaTheme="minorEastAsia" w:hAnsi="Times New Roman" w:cs="Times New Roman"/>
          <w:b/>
          <w:sz w:val="24"/>
          <w:szCs w:val="24"/>
          <w:lang w:eastAsia="pl-PL"/>
        </w:rPr>
        <w:t>pomocy inwestycyjnej przeznaczonej na realizację inwestycji w zakresie morskiej farmy wiatrowej</w:t>
      </w:r>
    </w:p>
    <w:p w14:paraId="4BB0B214" w14:textId="0A80CDA0" w:rsidR="002E425D" w:rsidRDefault="00BA2A52"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0E0ADB">
        <w:rPr>
          <w:rFonts w:ascii="Times New Roman" w:eastAsiaTheme="minorEastAsia" w:hAnsi="Times New Roman" w:cs="Times New Roman"/>
          <w:sz w:val="24"/>
          <w:szCs w:val="24"/>
          <w:lang w:eastAsia="pl-PL"/>
        </w:rPr>
        <w:t>10</w:t>
      </w:r>
      <w:r w:rsidR="000E0ADB"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określono obowiązek wytwórcy pomniejszenia ceny wynikającej z decyzji (I faza) lub oferty (II faza) o pomoc inwestycyjną na realizację inwestycji w zakresie morskiej farmy wiatrowej</w:t>
      </w:r>
      <w:r w:rsidR="00B5349F">
        <w:rPr>
          <w:rFonts w:ascii="Times New Roman" w:eastAsiaTheme="minorEastAsia" w:hAnsi="Times New Roman" w:cs="Times New Roman"/>
          <w:sz w:val="24"/>
          <w:szCs w:val="24"/>
          <w:lang w:eastAsia="pl-PL"/>
        </w:rPr>
        <w:t xml:space="preserve"> </w:t>
      </w:r>
      <w:r w:rsidR="00B5349F" w:rsidRPr="00B5349F">
        <w:rPr>
          <w:rFonts w:ascii="Times New Roman" w:eastAsiaTheme="minorEastAsia" w:hAnsi="Times New Roman" w:cs="Times New Roman"/>
          <w:sz w:val="24"/>
          <w:szCs w:val="24"/>
          <w:lang w:eastAsia="pl-PL"/>
        </w:rPr>
        <w:t>wraz z zespołem urządzeń służących do wyprowadzenia mocy z tej instalacji do</w:t>
      </w:r>
      <w:r w:rsidR="00B5349F">
        <w:rPr>
          <w:rFonts w:ascii="Times New Roman" w:eastAsiaTheme="minorEastAsia" w:hAnsi="Times New Roman" w:cs="Times New Roman"/>
          <w:sz w:val="24"/>
          <w:szCs w:val="24"/>
          <w:lang w:eastAsia="pl-PL"/>
        </w:rPr>
        <w:t> </w:t>
      </w:r>
      <w:r w:rsidR="00B5349F" w:rsidRPr="00B5349F">
        <w:rPr>
          <w:rFonts w:ascii="Times New Roman" w:eastAsiaTheme="minorEastAsia" w:hAnsi="Times New Roman" w:cs="Times New Roman"/>
          <w:sz w:val="24"/>
          <w:szCs w:val="24"/>
          <w:lang w:eastAsia="pl-PL"/>
        </w:rPr>
        <w:t>miejsca rozgraniczenia własności</w:t>
      </w:r>
      <w:r w:rsidR="002E425D" w:rsidRPr="002E425D">
        <w:rPr>
          <w:rFonts w:ascii="Times New Roman" w:eastAsiaTheme="minorEastAsia" w:hAnsi="Times New Roman" w:cs="Times New Roman"/>
          <w:sz w:val="24"/>
          <w:szCs w:val="24"/>
          <w:lang w:eastAsia="pl-PL"/>
        </w:rPr>
        <w:t>, sposób obliczania wartości pomocy inwestycyjnej i</w:t>
      </w:r>
      <w:r w:rsidR="00B5349F">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obowiązek jej przeliczenia na kwotę pieniężną oraz sposób obliczenia ceny skorygowanej stanowiącej podstawę obliczenia ujemnego salda. Wskazano również, że obliczenie pomocy inwestycyjnej i ceny skorygowanej oraz złożenie odpowiednich oświadczeń następuje na</w:t>
      </w:r>
      <w:r w:rsidR="00B5349F">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 xml:space="preserve">moment składania przez wytwórcę wniosku o udzielenie koncesji na wykonywanie działalności gospodarczej w zakresie wytwarzania energii elektrycznej w morskiej farmie wiatrowej lub do wniosku o zmianę tej koncesji w zakresie mocy zainstalowanej elektrycznej </w:t>
      </w:r>
      <w:r w:rsidR="002E425D" w:rsidRPr="002E425D">
        <w:rPr>
          <w:rFonts w:ascii="Times New Roman" w:eastAsiaTheme="minorEastAsia" w:hAnsi="Times New Roman" w:cs="Times New Roman"/>
          <w:sz w:val="24"/>
          <w:szCs w:val="24"/>
          <w:lang w:eastAsia="pl-PL"/>
        </w:rPr>
        <w:lastRenderedPageBreak/>
        <w:t xml:space="preserve">morskiej farmy wiatrowej, a także zasady wprowadzenia modyfikacji w przypadku późniejszego udzielenia pomocy inwestycyjnej. Wytwórcy zobowiązani zostali do składania corocznych sprawozdań w zakresie udzielonej im pomocy inwestycyjnej. Jednocześnie, wskazano, że Prezes URE jest podmiotem zobowiązanym do poinformowania o zmianie wysokości ceny skorygowanej ministra właściwego do spraw </w:t>
      </w:r>
      <w:r w:rsidR="006764A5">
        <w:rPr>
          <w:rFonts w:ascii="Times New Roman" w:eastAsiaTheme="minorEastAsia" w:hAnsi="Times New Roman" w:cs="Times New Roman"/>
          <w:sz w:val="24"/>
          <w:szCs w:val="24"/>
          <w:lang w:eastAsia="pl-PL"/>
        </w:rPr>
        <w:t>klimatu</w:t>
      </w:r>
      <w:r w:rsidR="006764A5"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i zarządcy rozliczeń. Doprecyzowano też, że w przypadku nabycia przez operatora sieci przesyłowej </w:t>
      </w:r>
      <w:r w:rsidR="00BC4F6B" w:rsidRPr="00BC4F6B">
        <w:rPr>
          <w:rFonts w:ascii="Times New Roman" w:eastAsiaTheme="minorEastAsia" w:hAnsi="Times New Roman" w:cs="Times New Roman"/>
          <w:sz w:val="24"/>
          <w:szCs w:val="24"/>
          <w:lang w:eastAsia="pl-PL"/>
        </w:rPr>
        <w:t>zespołu urządzeń służących do wyprowadzenia mocy z tej instalacji do miejsca rozgraniczenia własności</w:t>
      </w:r>
      <w:r w:rsidR="00BC4F6B" w:rsidRPr="00BC4F6B" w:rsidDel="00BC4F6B">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(co</w:t>
      </w:r>
      <w:r w:rsidR="00BC4F6B">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może mieć miejsce w przypadku zadecydowania w przyszłości o</w:t>
      </w:r>
      <w:r w:rsidR="00BC4F6B">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budowie przez operatora sieci przesyłowej morskiej sieci przesyłowej) cenę sprzedaży pomniejszoną o kwotę podatku od towarów i usług uznaje się za pomoc inwestycyjną. Takie rozwiązanie podyktowane jest faktem, że w przypadku wcześniejszego odkupienia tej części instalacji przez operatora systemu przesyłowego, wytwórca znacznie szybciej odzyska część kapitału zaangażowanego w budowę morskiej farmy wiatrowej, konieczne jest zatem zapobieżenie uzyskaniu przez niego nadmiernej korzyści (</w:t>
      </w:r>
      <w:proofErr w:type="spellStart"/>
      <w:r w:rsidR="002E425D" w:rsidRPr="002E425D">
        <w:rPr>
          <w:rFonts w:ascii="Times New Roman" w:eastAsiaTheme="minorEastAsia" w:hAnsi="Times New Roman" w:cs="Times New Roman"/>
          <w:sz w:val="24"/>
          <w:szCs w:val="24"/>
          <w:lang w:eastAsia="pl-PL"/>
        </w:rPr>
        <w:t>nadwsparcia</w:t>
      </w:r>
      <w:proofErr w:type="spellEnd"/>
      <w:r w:rsidR="002E425D" w:rsidRPr="002E425D">
        <w:rPr>
          <w:rFonts w:ascii="Times New Roman" w:eastAsiaTheme="minorEastAsia" w:hAnsi="Times New Roman" w:cs="Times New Roman"/>
          <w:sz w:val="24"/>
          <w:szCs w:val="24"/>
          <w:lang w:eastAsia="pl-PL"/>
        </w:rPr>
        <w:t>).</w:t>
      </w:r>
    </w:p>
    <w:p w14:paraId="54AC886C" w14:textId="77777777" w:rsidR="00BA2A52" w:rsidRDefault="00BA2A52"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79FA8B4C" w14:textId="0A5D3C69" w:rsidR="00BA2A52" w:rsidRPr="00B213AF" w:rsidRDefault="00BA2A52" w:rsidP="003F2ABE">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0E0ADB" w:rsidRPr="00B213AF">
        <w:rPr>
          <w:rFonts w:ascii="Times New Roman" w:eastAsiaTheme="minorEastAsia" w:hAnsi="Times New Roman" w:cs="Times New Roman"/>
          <w:b/>
          <w:sz w:val="24"/>
          <w:szCs w:val="24"/>
          <w:lang w:eastAsia="pl-PL"/>
        </w:rPr>
        <w:t>1</w:t>
      </w:r>
      <w:r w:rsidR="000E0ADB">
        <w:rPr>
          <w:rFonts w:ascii="Times New Roman" w:eastAsiaTheme="minorEastAsia" w:hAnsi="Times New Roman" w:cs="Times New Roman"/>
          <w:b/>
          <w:sz w:val="24"/>
          <w:szCs w:val="24"/>
          <w:lang w:eastAsia="pl-PL"/>
        </w:rPr>
        <w:t>1</w:t>
      </w:r>
      <w:r w:rsidR="000E0ADB" w:rsidRPr="00B213AF">
        <w:rPr>
          <w:rFonts w:ascii="Times New Roman" w:eastAsiaTheme="minorEastAsia" w:hAnsi="Times New Roman" w:cs="Times New Roman"/>
          <w:b/>
          <w:sz w:val="24"/>
          <w:szCs w:val="24"/>
          <w:lang w:eastAsia="pl-PL"/>
        </w:rPr>
        <w:t xml:space="preserve"> </w:t>
      </w:r>
      <w:r w:rsidRPr="00B213AF">
        <w:rPr>
          <w:rFonts w:ascii="Times New Roman" w:eastAsiaTheme="minorEastAsia" w:hAnsi="Times New Roman" w:cs="Times New Roman"/>
          <w:b/>
          <w:sz w:val="24"/>
          <w:szCs w:val="24"/>
          <w:lang w:eastAsia="pl-PL"/>
        </w:rPr>
        <w:t>– wiek urządzeń</w:t>
      </w:r>
    </w:p>
    <w:p w14:paraId="1BBECA50" w14:textId="20F9608E"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Art.</w:t>
      </w:r>
      <w:r w:rsidR="00BA2A52">
        <w:rPr>
          <w:rFonts w:ascii="Times New Roman" w:eastAsiaTheme="minorEastAsia" w:hAnsi="Times New Roman" w:cs="Times New Roman"/>
          <w:sz w:val="24"/>
          <w:szCs w:val="24"/>
          <w:lang w:eastAsia="pl-PL"/>
        </w:rPr>
        <w:t xml:space="preserve"> </w:t>
      </w:r>
      <w:r w:rsidR="000E0ADB">
        <w:rPr>
          <w:rFonts w:ascii="Times New Roman" w:eastAsiaTheme="minorEastAsia" w:hAnsi="Times New Roman" w:cs="Times New Roman"/>
          <w:sz w:val="24"/>
          <w:szCs w:val="24"/>
          <w:lang w:eastAsia="pl-PL"/>
        </w:rPr>
        <w:t>11</w:t>
      </w:r>
      <w:r w:rsidR="000E0ADB"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zawiera analogiczne jak w przypadku systemu wsparcia dla pozostałych instalacji odnawialn</w:t>
      </w:r>
      <w:r w:rsidR="00BC4F6B">
        <w:rPr>
          <w:rFonts w:ascii="Times New Roman" w:eastAsiaTheme="minorEastAsia" w:hAnsi="Times New Roman" w:cs="Times New Roman"/>
          <w:sz w:val="24"/>
          <w:szCs w:val="24"/>
          <w:lang w:eastAsia="pl-PL"/>
        </w:rPr>
        <w:t>ych</w:t>
      </w:r>
      <w:r w:rsidRPr="002E425D">
        <w:rPr>
          <w:rFonts w:ascii="Times New Roman" w:eastAsiaTheme="minorEastAsia" w:hAnsi="Times New Roman" w:cs="Times New Roman"/>
          <w:sz w:val="24"/>
          <w:szCs w:val="24"/>
          <w:lang w:eastAsia="pl-PL"/>
        </w:rPr>
        <w:t xml:space="preserve"> źród</w:t>
      </w:r>
      <w:r w:rsidR="00BC4F6B">
        <w:rPr>
          <w:rFonts w:ascii="Times New Roman" w:eastAsiaTheme="minorEastAsia" w:hAnsi="Times New Roman" w:cs="Times New Roman"/>
          <w:sz w:val="24"/>
          <w:szCs w:val="24"/>
          <w:lang w:eastAsia="pl-PL"/>
        </w:rPr>
        <w:t>eł</w:t>
      </w:r>
      <w:r w:rsidRPr="002E425D">
        <w:rPr>
          <w:rFonts w:ascii="Times New Roman" w:eastAsiaTheme="minorEastAsia" w:hAnsi="Times New Roman" w:cs="Times New Roman"/>
          <w:sz w:val="24"/>
          <w:szCs w:val="24"/>
          <w:lang w:eastAsia="pl-PL"/>
        </w:rPr>
        <w:t xml:space="preserve"> energii zasady dotyczące wieku urządzeń (w morskich farmach wiatrowych ubiegających się o przystąpienie do systemu wsparcia nie będą mogły być stosowane </w:t>
      </w:r>
      <w:r w:rsidR="00BC4F6B">
        <w:rPr>
          <w:rFonts w:ascii="Times New Roman" w:eastAsiaTheme="minorEastAsia" w:hAnsi="Times New Roman" w:cs="Times New Roman"/>
          <w:sz w:val="24"/>
          <w:szCs w:val="24"/>
          <w:lang w:eastAsia="pl-PL"/>
        </w:rPr>
        <w:t xml:space="preserve">morskie turbiny wiatrowe, w skład których wchodzą </w:t>
      </w:r>
      <w:r w:rsidRPr="002E425D">
        <w:rPr>
          <w:rFonts w:ascii="Times New Roman" w:eastAsiaTheme="minorEastAsia" w:hAnsi="Times New Roman" w:cs="Times New Roman"/>
          <w:sz w:val="24"/>
          <w:szCs w:val="24"/>
          <w:lang w:eastAsia="pl-PL"/>
        </w:rPr>
        <w:t xml:space="preserve">urządzenia, które zostały wyprodukowane wcześniej niż 72 miesiące przed dniem wytworzenia po raz pierwszy energii elektrycznej z tych urządzeń, lub były wcześniej amortyzowane w rozumieniu przepisów o rachunkowości przez jakikolwiek podmiot). Zapobiegnie to wprowadzaniu na rynek polski urządzeń używanych, przestarzałych, zużytych, a jednocześnie przyczyni się do stosowania przez wytwórców możliwie najnowszych technologii. </w:t>
      </w:r>
    </w:p>
    <w:p w14:paraId="01642187" w14:textId="77777777" w:rsidR="00624F0C" w:rsidRPr="002E425D" w:rsidRDefault="00624F0C"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7966EFF0" w14:textId="38818912" w:rsid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Rozdział 3 - Zasady składania wniosków o wydanie decyzji o przyznaniu prawa do pokrycia ujemnego salda dla wytwórców</w:t>
      </w:r>
      <w:r w:rsidR="00E47135">
        <w:rPr>
          <w:rFonts w:ascii="Times New Roman" w:eastAsiaTheme="minorEastAsia" w:hAnsi="Times New Roman" w:cs="Times New Roman"/>
          <w:b/>
          <w:sz w:val="24"/>
          <w:szCs w:val="24"/>
          <w:lang w:eastAsia="pl-PL"/>
        </w:rPr>
        <w:t xml:space="preserve">, art. </w:t>
      </w:r>
      <w:r w:rsidR="000E0ADB">
        <w:rPr>
          <w:rFonts w:ascii="Times New Roman" w:eastAsiaTheme="minorEastAsia" w:hAnsi="Times New Roman" w:cs="Times New Roman"/>
          <w:b/>
          <w:sz w:val="24"/>
          <w:szCs w:val="24"/>
          <w:lang w:eastAsia="pl-PL"/>
        </w:rPr>
        <w:t xml:space="preserve">12 </w:t>
      </w:r>
      <w:r w:rsidR="00E47135">
        <w:rPr>
          <w:rFonts w:ascii="Times New Roman" w:eastAsiaTheme="minorEastAsia" w:hAnsi="Times New Roman" w:cs="Times New Roman"/>
          <w:b/>
          <w:sz w:val="24"/>
          <w:szCs w:val="24"/>
          <w:lang w:eastAsia="pl-PL"/>
        </w:rPr>
        <w:t xml:space="preserve">– </w:t>
      </w:r>
      <w:r w:rsidR="000E0ADB">
        <w:rPr>
          <w:rFonts w:ascii="Times New Roman" w:eastAsiaTheme="minorEastAsia" w:hAnsi="Times New Roman" w:cs="Times New Roman"/>
          <w:b/>
          <w:sz w:val="24"/>
          <w:szCs w:val="24"/>
          <w:lang w:eastAsia="pl-PL"/>
        </w:rPr>
        <w:t>20</w:t>
      </w:r>
    </w:p>
    <w:p w14:paraId="7D0FB75B" w14:textId="77777777" w:rsidR="006A470C" w:rsidRPr="002E425D" w:rsidRDefault="006A470C" w:rsidP="006A470C">
      <w:pPr>
        <w:widowControl w:val="0"/>
        <w:autoSpaceDE w:val="0"/>
        <w:autoSpaceDN w:val="0"/>
        <w:adjustRightInd w:val="0"/>
        <w:spacing w:before="120" w:after="0" w:line="360" w:lineRule="auto"/>
        <w:ind w:left="66"/>
        <w:contextualSpacing/>
        <w:jc w:val="both"/>
        <w:rPr>
          <w:rFonts w:ascii="Times New Roman" w:eastAsiaTheme="minorEastAsia" w:hAnsi="Times New Roman" w:cs="Times New Roman"/>
          <w:b/>
          <w:sz w:val="24"/>
          <w:szCs w:val="24"/>
          <w:lang w:eastAsia="pl-PL"/>
        </w:rPr>
      </w:pPr>
    </w:p>
    <w:p w14:paraId="5EFA1C76" w14:textId="77777777"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Rozdział 3 reguluje zasady składania wniosków o wydanie przez Prezesa URE decyzji przyznającej prawo do pokrycia ujemnego salda w pierwszej fazie systemu wsparcia. </w:t>
      </w:r>
    </w:p>
    <w:p w14:paraId="3C22C531" w14:textId="77777777" w:rsidR="00B213AF" w:rsidRDefault="00B213AF"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1CF3B8FA" w14:textId="73D8F9A0" w:rsidR="00B213AF" w:rsidRPr="00B213AF" w:rsidRDefault="00B213AF" w:rsidP="00B213AF">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lastRenderedPageBreak/>
        <w:t xml:space="preserve">Art. </w:t>
      </w:r>
      <w:r w:rsidR="000E0ADB" w:rsidRPr="00B213AF">
        <w:rPr>
          <w:rFonts w:ascii="Times New Roman" w:eastAsiaTheme="minorEastAsia" w:hAnsi="Times New Roman" w:cs="Times New Roman"/>
          <w:b/>
          <w:sz w:val="24"/>
          <w:szCs w:val="24"/>
          <w:lang w:eastAsia="pl-PL"/>
        </w:rPr>
        <w:t>1</w:t>
      </w:r>
      <w:r w:rsidR="000E0ADB">
        <w:rPr>
          <w:rFonts w:ascii="Times New Roman" w:eastAsiaTheme="minorEastAsia" w:hAnsi="Times New Roman" w:cs="Times New Roman"/>
          <w:b/>
          <w:sz w:val="24"/>
          <w:szCs w:val="24"/>
          <w:lang w:eastAsia="pl-PL"/>
        </w:rPr>
        <w:t>2</w:t>
      </w:r>
      <w:r w:rsidR="000E0ADB" w:rsidRPr="00B213AF">
        <w:rPr>
          <w:rFonts w:ascii="Times New Roman" w:eastAsiaTheme="minorEastAsia" w:hAnsi="Times New Roman" w:cs="Times New Roman"/>
          <w:b/>
          <w:sz w:val="24"/>
          <w:szCs w:val="24"/>
          <w:lang w:eastAsia="pl-PL"/>
        </w:rPr>
        <w:t xml:space="preserve"> </w:t>
      </w:r>
      <w:r>
        <w:rPr>
          <w:rFonts w:ascii="Times New Roman" w:eastAsiaTheme="minorEastAsia" w:hAnsi="Times New Roman" w:cs="Times New Roman"/>
          <w:b/>
          <w:sz w:val="24"/>
          <w:szCs w:val="24"/>
          <w:lang w:eastAsia="pl-PL"/>
        </w:rPr>
        <w:t xml:space="preserve">– </w:t>
      </w:r>
      <w:r w:rsidR="000E0ADB">
        <w:rPr>
          <w:rFonts w:ascii="Times New Roman" w:eastAsiaTheme="minorEastAsia" w:hAnsi="Times New Roman" w:cs="Times New Roman"/>
          <w:b/>
          <w:sz w:val="24"/>
          <w:szCs w:val="24"/>
          <w:lang w:eastAsia="pl-PL"/>
        </w:rPr>
        <w:t xml:space="preserve">14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w:t>
      </w:r>
      <w:r w:rsidRPr="00B213AF">
        <w:rPr>
          <w:rFonts w:ascii="Times New Roman" w:eastAsiaTheme="minorEastAsia" w:hAnsi="Times New Roman" w:cs="Times New Roman"/>
          <w:b/>
          <w:sz w:val="24"/>
          <w:szCs w:val="24"/>
          <w:lang w:eastAsia="pl-PL"/>
        </w:rPr>
        <w:t>udzielenie prawa do pokrycia ujemnego salda</w:t>
      </w:r>
      <w:r>
        <w:rPr>
          <w:rFonts w:ascii="Times New Roman" w:eastAsiaTheme="minorEastAsia" w:hAnsi="Times New Roman" w:cs="Times New Roman"/>
          <w:b/>
          <w:sz w:val="24"/>
          <w:szCs w:val="24"/>
          <w:lang w:eastAsia="pl-PL"/>
        </w:rPr>
        <w:t xml:space="preserve"> </w:t>
      </w:r>
    </w:p>
    <w:p w14:paraId="4D0C0FEF" w14:textId="1302B9A0" w:rsidR="002E425D" w:rsidRPr="002E425D" w:rsidRDefault="00E4713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0E0ADB">
        <w:rPr>
          <w:rFonts w:ascii="Times New Roman" w:eastAsiaTheme="minorEastAsia" w:hAnsi="Times New Roman" w:cs="Times New Roman"/>
          <w:sz w:val="24"/>
          <w:szCs w:val="24"/>
          <w:lang w:eastAsia="pl-PL"/>
        </w:rPr>
        <w:t>12</w:t>
      </w:r>
      <w:r w:rsidR="000E0ADB"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wskazano zawartość wniosku o udzielenie prawa do pokrycia ujemnego salda w</w:t>
      </w:r>
      <w:r w:rsidR="00E93101">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pierwszej fazie systemu wsparcia. Wniosek ten zawiera:</w:t>
      </w:r>
    </w:p>
    <w:p w14:paraId="62CC17BE" w14:textId="62B43EE5" w:rsidR="002E425D" w:rsidRPr="002E425D" w:rsidRDefault="002E425D" w:rsidP="002E425D">
      <w:pPr>
        <w:widowControl w:val="0"/>
        <w:numPr>
          <w:ilvl w:val="0"/>
          <w:numId w:val="5"/>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imię i nazwisko oraz adres zamieszkania (w przypadku osób fizycznych) albo nazwę i</w:t>
      </w:r>
      <w:r w:rsidR="00E93101">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adres siedziby wytwórcy (w przypadku pozostałych jednostek organizacyjnych);</w:t>
      </w:r>
    </w:p>
    <w:p w14:paraId="4AB7BEA5" w14:textId="77777777" w:rsidR="002E425D" w:rsidRPr="002E425D" w:rsidRDefault="002E425D" w:rsidP="00E47135">
      <w:pPr>
        <w:numPr>
          <w:ilvl w:val="0"/>
          <w:numId w:val="5"/>
        </w:numPr>
        <w:tabs>
          <w:tab w:val="left" w:pos="1720"/>
        </w:tabs>
        <w:spacing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moc zainstalowaną </w:t>
      </w:r>
      <w:r w:rsidR="00E47135" w:rsidRPr="00E47135">
        <w:rPr>
          <w:rFonts w:ascii="Times New Roman" w:eastAsiaTheme="minorEastAsia" w:hAnsi="Times New Roman" w:cs="Times New Roman"/>
          <w:sz w:val="24"/>
          <w:szCs w:val="24"/>
          <w:lang w:eastAsia="pl-PL"/>
        </w:rPr>
        <w:t>elektryczną morskiej farmy wiatrowej, nie większą jednak niż moc zainstalowana elektryczna wynikająca z pozwolenia na wznoszenie i wykorzystywanie sztucznych wysp, konstrukcji i urządzeń w polskich obszarach morskich dla przedsięwzięć zlokalizowanych w wyłącznej strefie ekonomicznej</w:t>
      </w:r>
      <w:r w:rsidRPr="002E425D">
        <w:rPr>
          <w:rFonts w:ascii="Times New Roman" w:eastAsiaTheme="minorEastAsia" w:hAnsi="Times New Roman" w:cs="Times New Roman"/>
          <w:sz w:val="24"/>
          <w:szCs w:val="24"/>
          <w:lang w:eastAsia="pl-PL"/>
        </w:rPr>
        <w:t>;</w:t>
      </w:r>
    </w:p>
    <w:p w14:paraId="0619ABFE" w14:textId="19F9EF72" w:rsidR="002E425D" w:rsidRPr="002E425D" w:rsidRDefault="005F5A0C" w:rsidP="002E425D">
      <w:pPr>
        <w:numPr>
          <w:ilvl w:val="0"/>
          <w:numId w:val="5"/>
        </w:numPr>
        <w:tabs>
          <w:tab w:val="left" w:pos="1720"/>
        </w:tabs>
        <w:spacing w:after="0" w:line="360" w:lineRule="auto"/>
        <w:contextualSpacing/>
        <w:jc w:val="both"/>
        <w:rPr>
          <w:rFonts w:ascii="Times New Roman" w:eastAsiaTheme="minorEastAsia" w:hAnsi="Times New Roman" w:cs="Times New Roman"/>
          <w:sz w:val="24"/>
          <w:szCs w:val="24"/>
          <w:lang w:eastAsia="pl-PL"/>
        </w:rPr>
      </w:pPr>
      <w:r w:rsidRPr="005F5A0C">
        <w:rPr>
          <w:rFonts w:ascii="Times New Roman" w:eastAsiaTheme="minorEastAsia" w:hAnsi="Times New Roman" w:cs="Times New Roman"/>
          <w:sz w:val="24"/>
          <w:szCs w:val="24"/>
          <w:lang w:eastAsia="pl-PL"/>
        </w:rPr>
        <w:t xml:space="preserve">lokalizację morskiej farmy wiatrowej wraz ze wskazaniem, że mieści się w granicach obszarów, </w:t>
      </w:r>
      <w:r>
        <w:rPr>
          <w:rFonts w:ascii="Times New Roman" w:eastAsiaTheme="minorEastAsia" w:hAnsi="Times New Roman" w:cs="Times New Roman"/>
          <w:sz w:val="24"/>
          <w:szCs w:val="24"/>
          <w:lang w:eastAsia="pl-PL"/>
        </w:rPr>
        <w:t>określonych w załączniku do ustawy</w:t>
      </w:r>
      <w:r w:rsidRPr="005F5A0C">
        <w:rPr>
          <w:rFonts w:ascii="Times New Roman" w:eastAsiaTheme="minorEastAsia" w:hAnsi="Times New Roman" w:cs="Times New Roman"/>
          <w:sz w:val="24"/>
          <w:szCs w:val="24"/>
          <w:lang w:eastAsia="pl-PL"/>
        </w:rPr>
        <w:t xml:space="preserve"> oraz miejsce lub miejsca przyłączenia</w:t>
      </w:r>
      <w:r w:rsidR="00CD49B6">
        <w:rPr>
          <w:rFonts w:ascii="Times New Roman" w:eastAsiaTheme="minorEastAsia" w:hAnsi="Times New Roman" w:cs="Times New Roman"/>
          <w:sz w:val="24"/>
          <w:szCs w:val="24"/>
          <w:lang w:eastAsia="pl-PL"/>
        </w:rPr>
        <w:t xml:space="preserve"> morskiej farmy wiatrowej</w:t>
      </w:r>
      <w:r w:rsidRPr="005F5A0C">
        <w:rPr>
          <w:rFonts w:ascii="Times New Roman" w:eastAsiaTheme="minorEastAsia" w:hAnsi="Times New Roman" w:cs="Times New Roman"/>
          <w:sz w:val="24"/>
          <w:szCs w:val="24"/>
          <w:lang w:eastAsia="pl-PL"/>
        </w:rPr>
        <w:t>, określone w umowie o przyłączenie</w:t>
      </w:r>
      <w:r w:rsidR="002E425D" w:rsidRPr="002E425D">
        <w:rPr>
          <w:rFonts w:ascii="Times New Roman" w:eastAsiaTheme="minorEastAsia" w:hAnsi="Times New Roman" w:cs="Times New Roman"/>
          <w:sz w:val="24"/>
          <w:szCs w:val="24"/>
          <w:lang w:eastAsia="pl-PL"/>
        </w:rPr>
        <w:t>;</w:t>
      </w:r>
    </w:p>
    <w:p w14:paraId="21E7DFE7" w14:textId="532A7E26" w:rsidR="002E425D" w:rsidRPr="002E425D" w:rsidRDefault="002E425D" w:rsidP="002E425D">
      <w:pPr>
        <w:widowControl w:val="0"/>
        <w:numPr>
          <w:ilvl w:val="0"/>
          <w:numId w:val="5"/>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zobowiązanie się wytwórcy do wytworzenia i wprowadzenia do sieci po raz pierwszy energii elektrycznej wytworzonej w morskiej farmie wiatrowej lub jej części po uzyskaniu koncesji, w terminie 7 lat od dnia </w:t>
      </w:r>
      <w:r w:rsidR="000E0ADB">
        <w:rPr>
          <w:rFonts w:ascii="Times New Roman" w:eastAsiaTheme="minorEastAsia" w:hAnsi="Times New Roman" w:cs="Times New Roman"/>
          <w:sz w:val="24"/>
          <w:szCs w:val="24"/>
          <w:lang w:eastAsia="pl-PL"/>
        </w:rPr>
        <w:t>wydania</w:t>
      </w:r>
      <w:r w:rsidR="000E0ADB"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decyzji Komisji Europejskiej </w:t>
      </w:r>
      <w:r w:rsidR="00583BA5">
        <w:rPr>
          <w:rFonts w:ascii="Times New Roman" w:eastAsiaTheme="minorEastAsia" w:hAnsi="Times New Roman" w:cs="Times New Roman"/>
          <w:sz w:val="24"/>
          <w:szCs w:val="24"/>
          <w:lang w:eastAsia="pl-PL"/>
        </w:rPr>
        <w:t>o zgodności tej pomocy publicznej z</w:t>
      </w:r>
      <w:r w:rsidR="007A477E">
        <w:rPr>
          <w:rFonts w:ascii="Times New Roman" w:eastAsiaTheme="minorEastAsia" w:hAnsi="Times New Roman" w:cs="Times New Roman"/>
          <w:sz w:val="24"/>
          <w:szCs w:val="24"/>
          <w:lang w:eastAsia="pl-PL"/>
        </w:rPr>
        <w:t> </w:t>
      </w:r>
      <w:r w:rsidR="00583BA5">
        <w:rPr>
          <w:rFonts w:ascii="Times New Roman" w:eastAsiaTheme="minorEastAsia" w:hAnsi="Times New Roman" w:cs="Times New Roman"/>
          <w:sz w:val="24"/>
          <w:szCs w:val="24"/>
          <w:lang w:eastAsia="pl-PL"/>
        </w:rPr>
        <w:t>rynkiem wewnętrznym (dalej: „decyzja Komisji”)</w:t>
      </w:r>
      <w:r w:rsidRPr="002E425D">
        <w:rPr>
          <w:rFonts w:ascii="Times New Roman" w:eastAsiaTheme="minorEastAsia" w:hAnsi="Times New Roman" w:cs="Times New Roman"/>
          <w:sz w:val="24"/>
          <w:szCs w:val="24"/>
          <w:lang w:eastAsia="pl-PL"/>
        </w:rPr>
        <w:t>;</w:t>
      </w:r>
    </w:p>
    <w:p w14:paraId="57857656" w14:textId="6122FEE0" w:rsidR="002E425D" w:rsidRPr="002E425D" w:rsidRDefault="002E425D" w:rsidP="002E425D">
      <w:pPr>
        <w:widowControl w:val="0"/>
        <w:numPr>
          <w:ilvl w:val="0"/>
          <w:numId w:val="5"/>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oświadczenie o spełnieniu wymagań w zakresie wieku urządzeń, jakie będą stosowane do wytwarzania i przetwarzania energii elektrycznej w danej morskiej farmie wiatrowej;</w:t>
      </w:r>
    </w:p>
    <w:p w14:paraId="36199DC8" w14:textId="6379C42E" w:rsidR="002E425D" w:rsidRPr="002E425D" w:rsidRDefault="002E425D" w:rsidP="002E425D">
      <w:pPr>
        <w:widowControl w:val="0"/>
        <w:numPr>
          <w:ilvl w:val="0"/>
          <w:numId w:val="5"/>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wskazanie szacunkowej ilości energii elektrycznej w podziale na kolejne następujące po sobie lata kalendarzowe, wyrażonej w MWh, ja</w:t>
      </w:r>
      <w:r w:rsidR="008F7E99">
        <w:rPr>
          <w:rFonts w:ascii="Times New Roman" w:eastAsiaTheme="minorEastAsia" w:hAnsi="Times New Roman" w:cs="Times New Roman"/>
          <w:sz w:val="24"/>
          <w:szCs w:val="24"/>
          <w:lang w:eastAsia="pl-PL"/>
        </w:rPr>
        <w:t>ką wytwórca planuje wytworzyć i </w:t>
      </w:r>
      <w:r w:rsidRPr="002E425D">
        <w:rPr>
          <w:rFonts w:ascii="Times New Roman" w:eastAsiaTheme="minorEastAsia" w:hAnsi="Times New Roman" w:cs="Times New Roman"/>
          <w:sz w:val="24"/>
          <w:szCs w:val="24"/>
          <w:lang w:eastAsia="pl-PL"/>
        </w:rPr>
        <w:t>wprowadzić do sieci w celu uzyskania pokrycia ujemnego salda;</w:t>
      </w:r>
    </w:p>
    <w:p w14:paraId="0FC6C1A6" w14:textId="77777777" w:rsidR="002E425D" w:rsidRPr="002E425D" w:rsidRDefault="002E425D" w:rsidP="002E425D">
      <w:pPr>
        <w:widowControl w:val="0"/>
        <w:numPr>
          <w:ilvl w:val="0"/>
          <w:numId w:val="5"/>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podpis wytwórcy lub osoby upoważnionej do jego reprezentowania, z załączeniem oryginału lub uwierzytelnionej kopii dokumentu poświadczającego umocowanie takiej osoby do działania w imieniu wytwórcy.</w:t>
      </w:r>
    </w:p>
    <w:p w14:paraId="56FFB56D" w14:textId="7E57142B"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Do wniosku wytwórca będzie zobowiązany dołączyć:</w:t>
      </w:r>
    </w:p>
    <w:p w14:paraId="2ADFF250" w14:textId="2463A34F" w:rsidR="002E425D" w:rsidRPr="002E425D" w:rsidRDefault="00D44817"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D44817">
        <w:rPr>
          <w:rFonts w:ascii="Times New Roman" w:eastAsiaTheme="minorEastAsia" w:hAnsi="Times New Roman" w:cs="Times New Roman"/>
          <w:sz w:val="24"/>
          <w:szCs w:val="24"/>
          <w:lang w:eastAsia="pl-PL"/>
        </w:rPr>
        <w:t xml:space="preserve">oryginał lub poświadczoną kopię </w:t>
      </w:r>
      <w:r w:rsidR="002E425D" w:rsidRPr="002E425D">
        <w:rPr>
          <w:rFonts w:ascii="Times New Roman" w:eastAsiaTheme="minorEastAsia" w:hAnsi="Times New Roman" w:cs="Times New Roman"/>
          <w:sz w:val="24"/>
          <w:szCs w:val="24"/>
          <w:lang w:eastAsia="pl-PL"/>
        </w:rPr>
        <w:t>umowy o przyłączenie morskiej farmy wiatrowej do sieci przesyłowej</w:t>
      </w:r>
      <w:r w:rsidR="00E47135">
        <w:rPr>
          <w:rFonts w:ascii="Times New Roman" w:eastAsiaTheme="minorEastAsia" w:hAnsi="Times New Roman" w:cs="Times New Roman"/>
          <w:sz w:val="24"/>
          <w:szCs w:val="24"/>
          <w:lang w:eastAsia="pl-PL"/>
        </w:rPr>
        <w:t xml:space="preserve"> lub dystrybucyjnej</w:t>
      </w:r>
      <w:r w:rsidR="002E425D" w:rsidRPr="002E425D">
        <w:rPr>
          <w:rFonts w:ascii="Times New Roman" w:eastAsiaTheme="minorEastAsia" w:hAnsi="Times New Roman" w:cs="Times New Roman"/>
          <w:sz w:val="24"/>
          <w:szCs w:val="24"/>
          <w:lang w:eastAsia="pl-PL"/>
        </w:rPr>
        <w:t>;</w:t>
      </w:r>
    </w:p>
    <w:p w14:paraId="16D44CF7" w14:textId="3E3EB94A" w:rsidR="00435359" w:rsidRPr="00435359" w:rsidRDefault="00435359" w:rsidP="00435359">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bCs/>
          <w:sz w:val="24"/>
          <w:szCs w:val="24"/>
          <w:lang w:eastAsia="pl-PL"/>
        </w:rPr>
      </w:pPr>
      <w:r w:rsidRPr="00435359">
        <w:rPr>
          <w:rFonts w:ascii="Times New Roman" w:eastAsiaTheme="minorEastAsia" w:hAnsi="Times New Roman" w:cs="Times New Roman"/>
          <w:bCs/>
          <w:sz w:val="24"/>
          <w:szCs w:val="24"/>
          <w:lang w:eastAsia="pl-PL"/>
        </w:rPr>
        <w:t>map</w:t>
      </w:r>
      <w:r w:rsidR="00D44817">
        <w:rPr>
          <w:rFonts w:ascii="Times New Roman" w:eastAsiaTheme="minorEastAsia" w:hAnsi="Times New Roman" w:cs="Times New Roman"/>
          <w:bCs/>
          <w:sz w:val="24"/>
          <w:szCs w:val="24"/>
          <w:lang w:eastAsia="pl-PL"/>
        </w:rPr>
        <w:t>ę</w:t>
      </w:r>
      <w:r w:rsidRPr="00435359">
        <w:rPr>
          <w:rFonts w:ascii="Times New Roman" w:eastAsiaTheme="minorEastAsia" w:hAnsi="Times New Roman" w:cs="Times New Roman"/>
          <w:bCs/>
          <w:sz w:val="24"/>
          <w:szCs w:val="24"/>
          <w:lang w:eastAsia="pl-PL"/>
        </w:rPr>
        <w:t xml:space="preserve"> potwierdzając</w:t>
      </w:r>
      <w:r w:rsidR="00D44817">
        <w:rPr>
          <w:rFonts w:ascii="Times New Roman" w:eastAsiaTheme="minorEastAsia" w:hAnsi="Times New Roman" w:cs="Times New Roman"/>
          <w:bCs/>
          <w:sz w:val="24"/>
          <w:szCs w:val="24"/>
          <w:lang w:eastAsia="pl-PL"/>
        </w:rPr>
        <w:t>ą</w:t>
      </w:r>
      <w:r w:rsidRPr="00435359">
        <w:rPr>
          <w:rFonts w:ascii="Times New Roman" w:eastAsiaTheme="minorEastAsia" w:hAnsi="Times New Roman" w:cs="Times New Roman"/>
          <w:bCs/>
          <w:sz w:val="24"/>
          <w:szCs w:val="24"/>
          <w:lang w:eastAsia="pl-PL"/>
        </w:rPr>
        <w:t xml:space="preserve">, że lokalizacja morskiej farmy wiatrowej mieści się w granicach obszarów, </w:t>
      </w:r>
      <w:r w:rsidR="0037388D">
        <w:rPr>
          <w:rFonts w:ascii="Times New Roman" w:eastAsiaTheme="minorEastAsia" w:hAnsi="Times New Roman" w:cs="Times New Roman"/>
          <w:bCs/>
          <w:sz w:val="24"/>
          <w:szCs w:val="24"/>
          <w:lang w:eastAsia="pl-PL"/>
        </w:rPr>
        <w:t>wskazanych w załączniku do ustawy</w:t>
      </w:r>
      <w:r w:rsidRPr="00435359">
        <w:rPr>
          <w:rFonts w:ascii="Times New Roman" w:eastAsiaTheme="minorEastAsia" w:hAnsi="Times New Roman" w:cs="Times New Roman"/>
          <w:bCs/>
          <w:sz w:val="24"/>
          <w:szCs w:val="24"/>
          <w:lang w:eastAsia="pl-PL"/>
        </w:rPr>
        <w:t>;</w:t>
      </w:r>
    </w:p>
    <w:p w14:paraId="2C9B5C14" w14:textId="368E3A20" w:rsidR="002E425D" w:rsidRPr="002E425D" w:rsidRDefault="00D44817"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D44817">
        <w:rPr>
          <w:rFonts w:ascii="Times New Roman" w:eastAsiaTheme="minorEastAsia" w:hAnsi="Times New Roman" w:cs="Times New Roman"/>
          <w:sz w:val="24"/>
          <w:szCs w:val="24"/>
          <w:lang w:eastAsia="pl-PL"/>
        </w:rPr>
        <w:t xml:space="preserve">oryginał lub poświadczoną kopię </w:t>
      </w:r>
      <w:r w:rsidR="002E425D" w:rsidRPr="002E425D">
        <w:rPr>
          <w:rFonts w:ascii="Times New Roman" w:eastAsiaTheme="minorEastAsia" w:hAnsi="Times New Roman" w:cs="Times New Roman"/>
          <w:sz w:val="24"/>
          <w:szCs w:val="24"/>
          <w:lang w:eastAsia="pl-PL"/>
        </w:rPr>
        <w:t>prawomocnego pozwolenia na wznoszenie i</w:t>
      </w:r>
      <w:r>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wykorzystywanie sztucznych wysp, konstrukcji i urządzeń w polskich obszarach morskich dla przedsięwzięć zlokalizowanych w wyłącznej strefie ekonomicznej;</w:t>
      </w:r>
    </w:p>
    <w:p w14:paraId="5F284301" w14:textId="4ECD32A3" w:rsidR="002E425D" w:rsidRDefault="002E425D"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lastRenderedPageBreak/>
        <w:t>harmonogram rzeczowo-finansow</w:t>
      </w:r>
      <w:r w:rsidR="00D44817">
        <w:rPr>
          <w:rFonts w:ascii="Times New Roman" w:eastAsiaTheme="minorEastAsia" w:hAnsi="Times New Roman" w:cs="Times New Roman"/>
          <w:sz w:val="24"/>
          <w:szCs w:val="24"/>
          <w:lang w:eastAsia="pl-PL"/>
        </w:rPr>
        <w:t>y</w:t>
      </w:r>
      <w:r w:rsidRPr="002E425D">
        <w:rPr>
          <w:rFonts w:ascii="Times New Roman" w:eastAsiaTheme="minorEastAsia" w:hAnsi="Times New Roman" w:cs="Times New Roman"/>
          <w:sz w:val="24"/>
          <w:szCs w:val="24"/>
          <w:lang w:eastAsia="pl-PL"/>
        </w:rPr>
        <w:t xml:space="preserve"> realizacji budowy morskiej farmy wiatrowej, zapewniając</w:t>
      </w:r>
      <w:r w:rsidR="00D44817">
        <w:rPr>
          <w:rFonts w:ascii="Times New Roman" w:eastAsiaTheme="minorEastAsia" w:hAnsi="Times New Roman" w:cs="Times New Roman"/>
          <w:sz w:val="24"/>
          <w:szCs w:val="24"/>
          <w:lang w:eastAsia="pl-PL"/>
        </w:rPr>
        <w:t>y</w:t>
      </w:r>
      <w:r w:rsidRPr="002E425D">
        <w:rPr>
          <w:rFonts w:ascii="Times New Roman" w:eastAsiaTheme="minorEastAsia" w:hAnsi="Times New Roman" w:cs="Times New Roman"/>
          <w:sz w:val="24"/>
          <w:szCs w:val="24"/>
          <w:lang w:eastAsia="pl-PL"/>
        </w:rPr>
        <w:t xml:space="preserve"> wytworzenie i wprowadzenie do sieci energii elektrycznej z morskiej farmy wiatrowej w terminie 7 lat od dnia </w:t>
      </w:r>
      <w:r w:rsidR="000E0ADB">
        <w:rPr>
          <w:rFonts w:ascii="Times New Roman" w:eastAsiaTheme="minorEastAsia" w:hAnsi="Times New Roman" w:cs="Times New Roman"/>
          <w:sz w:val="24"/>
          <w:szCs w:val="24"/>
          <w:lang w:eastAsia="pl-PL"/>
        </w:rPr>
        <w:t>wydania</w:t>
      </w:r>
      <w:r w:rsidR="000E0ADB"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decyzji Komisji;</w:t>
      </w:r>
    </w:p>
    <w:p w14:paraId="3712BD7F" w14:textId="2E8E10B4" w:rsidR="00435359" w:rsidRPr="002E425D" w:rsidRDefault="00435359"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435359">
        <w:rPr>
          <w:rFonts w:ascii="Times New Roman" w:eastAsiaTheme="minorEastAsia" w:hAnsi="Times New Roman" w:cs="Times New Roman"/>
          <w:sz w:val="24"/>
          <w:szCs w:val="24"/>
          <w:lang w:eastAsia="pl-PL"/>
        </w:rPr>
        <w:t>opis techniczno-ekonomiczn</w:t>
      </w:r>
      <w:r w:rsidR="00D44817">
        <w:rPr>
          <w:rFonts w:ascii="Times New Roman" w:eastAsiaTheme="minorEastAsia" w:hAnsi="Times New Roman" w:cs="Times New Roman"/>
          <w:sz w:val="24"/>
          <w:szCs w:val="24"/>
          <w:lang w:eastAsia="pl-PL"/>
        </w:rPr>
        <w:t>y</w:t>
      </w:r>
      <w:r w:rsidRPr="00435359">
        <w:rPr>
          <w:rFonts w:ascii="Times New Roman" w:eastAsiaTheme="minorEastAsia" w:hAnsi="Times New Roman" w:cs="Times New Roman"/>
          <w:sz w:val="24"/>
          <w:szCs w:val="24"/>
          <w:lang w:eastAsia="pl-PL"/>
        </w:rPr>
        <w:t xml:space="preserve"> projektowanej inwestycji w zakresie morskiej farmy wiatrowej, wykazującego wystąpienie efektu zachęty</w:t>
      </w:r>
      <w:r>
        <w:rPr>
          <w:rFonts w:ascii="Times New Roman" w:eastAsiaTheme="minorEastAsia" w:hAnsi="Times New Roman" w:cs="Times New Roman"/>
          <w:sz w:val="24"/>
          <w:szCs w:val="24"/>
          <w:lang w:eastAsia="pl-PL"/>
        </w:rPr>
        <w:t>;</w:t>
      </w:r>
    </w:p>
    <w:p w14:paraId="090D56AA" w14:textId="74874E90" w:rsidR="0025019E" w:rsidRDefault="002E425D"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plan </w:t>
      </w:r>
      <w:r w:rsidR="00D44817">
        <w:rPr>
          <w:rFonts w:ascii="Times New Roman" w:eastAsiaTheme="minorEastAsia" w:hAnsi="Times New Roman" w:cs="Times New Roman"/>
          <w:sz w:val="24"/>
          <w:szCs w:val="24"/>
          <w:lang w:eastAsia="pl-PL"/>
        </w:rPr>
        <w:t xml:space="preserve">łańcucha dostaw </w:t>
      </w:r>
      <w:r w:rsidRPr="002E425D">
        <w:rPr>
          <w:rFonts w:ascii="Times New Roman" w:eastAsiaTheme="minorEastAsia" w:hAnsi="Times New Roman" w:cs="Times New Roman"/>
          <w:sz w:val="24"/>
          <w:szCs w:val="24"/>
          <w:lang w:eastAsia="pl-PL"/>
        </w:rPr>
        <w:t>materiałów i usług (w odniesieniu do którego zobowiązano wytwórcę do wskazania, które z informacji stanowią tajemnicę przedsiębiorstwa, oraz załączenia również wersji planu niezawierającej informacji stanowiących tajemnicę przedsiębiorstwa</w:t>
      </w:r>
      <w:r w:rsidR="0025019E">
        <w:rPr>
          <w:rFonts w:ascii="Times New Roman" w:eastAsiaTheme="minorEastAsia" w:hAnsi="Times New Roman" w:cs="Times New Roman"/>
          <w:sz w:val="24"/>
          <w:szCs w:val="24"/>
          <w:lang w:eastAsia="pl-PL"/>
        </w:rPr>
        <w:t>;</w:t>
      </w:r>
    </w:p>
    <w:p w14:paraId="269F721A" w14:textId="2A7D4F8C" w:rsidR="002E425D" w:rsidRPr="002E425D" w:rsidRDefault="0025019E" w:rsidP="002E425D">
      <w:pPr>
        <w:widowControl w:val="0"/>
        <w:numPr>
          <w:ilvl w:val="0"/>
          <w:numId w:val="6"/>
        </w:numPr>
        <w:autoSpaceDE w:val="0"/>
        <w:autoSpaceDN w:val="0"/>
        <w:adjustRightInd w:val="0"/>
        <w:spacing w:before="120"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informacje </w:t>
      </w:r>
      <w:r w:rsidRPr="0025019E">
        <w:rPr>
          <w:rFonts w:ascii="Times New Roman" w:eastAsiaTheme="minorEastAsia" w:hAnsi="Times New Roman" w:cs="Times New Roman"/>
          <w:sz w:val="24"/>
          <w:szCs w:val="24"/>
          <w:lang w:eastAsia="pl-PL"/>
        </w:rPr>
        <w:t>określone w przepisach wydanych na podstawie art. 37 ust. 6 ustawy z dnia 30 kwietnia 2004 r. o postępowaniu w sprawach dotyczących pomocy publicznej</w:t>
      </w:r>
      <w:r w:rsidR="002E425D" w:rsidRPr="002E425D">
        <w:rPr>
          <w:rFonts w:ascii="Times New Roman" w:eastAsiaTheme="minorEastAsia" w:hAnsi="Times New Roman" w:cs="Times New Roman"/>
          <w:sz w:val="24"/>
          <w:szCs w:val="24"/>
          <w:lang w:eastAsia="pl-PL"/>
        </w:rPr>
        <w:t>.</w:t>
      </w:r>
    </w:p>
    <w:p w14:paraId="4DE92922"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Konieczność przedstawienia tych dokumentów zagwarantuje, że w pierwszej fazie systemu wsparcia wezmą udział tylko najbardziej zaawansowane projekty morskich farm wiatrowych. </w:t>
      </w:r>
    </w:p>
    <w:p w14:paraId="04DBE774" w14:textId="36D27E1F" w:rsidR="002E425D" w:rsidRDefault="00902DAE"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Określono</w:t>
      </w:r>
      <w:r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również obowiązek wpłacenia przez wytwórcę kaucji w wysokości 60 zł/kW mocy zainstalowanej na rachunek bankowy wskazany przez Prezesa URE lub ustanowienia gwarancji bankowej lub ubezpieczeniowej w tej wysokości. Obowiązek dokonania zabezpieczenia w takiej wysokości zapewni z jednej strony, że do systemu przystąpią tylko podmioty mające zamiar faktycznego zrealizowania inwestycji, a z drugiej strony zmotywuje wytwórców do terminowego oddania instalacji do użytkowania i rozpoczęcia produkcji energii elektrycznej (ponieważ w przeciwnym wypadku Prezes URE ma prawo do zrealizowania zabezpieczenia).</w:t>
      </w:r>
      <w:r w:rsidR="00B213AF">
        <w:rPr>
          <w:rFonts w:ascii="Times New Roman" w:eastAsiaTheme="minorEastAsia" w:hAnsi="Times New Roman" w:cs="Times New Roman"/>
          <w:sz w:val="24"/>
          <w:szCs w:val="24"/>
          <w:lang w:eastAsia="pl-PL"/>
        </w:rPr>
        <w:t xml:space="preserve"> W artykule </w:t>
      </w:r>
      <w:r w:rsidR="000E0ADB">
        <w:rPr>
          <w:rFonts w:ascii="Times New Roman" w:eastAsiaTheme="minorEastAsia" w:hAnsi="Times New Roman" w:cs="Times New Roman"/>
          <w:sz w:val="24"/>
          <w:szCs w:val="24"/>
          <w:lang w:eastAsia="pl-PL"/>
        </w:rPr>
        <w:t>12</w:t>
      </w:r>
      <w:r w:rsidR="000E0ADB"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określono również zasady uzupełniania wniosków i</w:t>
      </w:r>
      <w:r w:rsidR="00635205">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wyłączono możliwość udziału organiza</w:t>
      </w:r>
      <w:r w:rsidR="00B213AF">
        <w:rPr>
          <w:rFonts w:ascii="Times New Roman" w:eastAsiaTheme="minorEastAsia" w:hAnsi="Times New Roman" w:cs="Times New Roman"/>
          <w:sz w:val="24"/>
          <w:szCs w:val="24"/>
          <w:lang w:eastAsia="pl-PL"/>
        </w:rPr>
        <w:t>cji społecznych w postępowaniu.</w:t>
      </w:r>
    </w:p>
    <w:p w14:paraId="034B086A" w14:textId="66FDE5D0" w:rsidR="00DE79C8"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Art. </w:t>
      </w:r>
      <w:r w:rsidR="000E0ADB" w:rsidRPr="002E425D">
        <w:rPr>
          <w:rFonts w:ascii="Times New Roman" w:eastAsiaTheme="minorEastAsia" w:hAnsi="Times New Roman" w:cs="Times New Roman"/>
          <w:sz w:val="24"/>
          <w:szCs w:val="24"/>
          <w:lang w:eastAsia="pl-PL"/>
        </w:rPr>
        <w:t>1</w:t>
      </w:r>
      <w:r w:rsidR="000E0ADB">
        <w:rPr>
          <w:rFonts w:ascii="Times New Roman" w:eastAsiaTheme="minorEastAsia" w:hAnsi="Times New Roman" w:cs="Times New Roman"/>
          <w:sz w:val="24"/>
          <w:szCs w:val="24"/>
          <w:lang w:eastAsia="pl-PL"/>
        </w:rPr>
        <w:t>3</w:t>
      </w:r>
      <w:r w:rsidR="000E0ADB" w:rsidRPr="002E425D">
        <w:rPr>
          <w:rFonts w:ascii="Times New Roman" w:eastAsiaTheme="minorEastAsia" w:hAnsi="Times New Roman" w:cs="Times New Roman"/>
          <w:sz w:val="24"/>
          <w:szCs w:val="24"/>
          <w:lang w:eastAsia="pl-PL"/>
        </w:rPr>
        <w:t xml:space="preserve"> </w:t>
      </w:r>
      <w:r w:rsidR="00B213AF">
        <w:rPr>
          <w:rFonts w:ascii="Times New Roman" w:eastAsiaTheme="minorEastAsia" w:hAnsi="Times New Roman" w:cs="Times New Roman"/>
          <w:sz w:val="24"/>
          <w:szCs w:val="24"/>
          <w:lang w:eastAsia="pl-PL"/>
        </w:rPr>
        <w:t>nakłada na Prezesa URE</w:t>
      </w:r>
      <w:r w:rsidR="00DE79C8">
        <w:rPr>
          <w:rFonts w:ascii="Times New Roman" w:eastAsiaTheme="minorEastAsia" w:hAnsi="Times New Roman" w:cs="Times New Roman"/>
          <w:sz w:val="24"/>
          <w:szCs w:val="24"/>
          <w:lang w:eastAsia="pl-PL"/>
        </w:rPr>
        <w:t xml:space="preserve"> obowiązek ustalenia regulaminu</w:t>
      </w:r>
      <w:r w:rsidR="00DE79C8" w:rsidRPr="00DE79C8">
        <w:rPr>
          <w:rFonts w:ascii="Times New Roman" w:eastAsiaTheme="minorEastAsia" w:hAnsi="Times New Roman" w:cs="Times New Roman"/>
          <w:sz w:val="24"/>
          <w:szCs w:val="24"/>
          <w:lang w:eastAsia="pl-PL"/>
        </w:rPr>
        <w:t xml:space="preserve"> składania wniosków o</w:t>
      </w:r>
      <w:r w:rsidR="00635205">
        <w:rPr>
          <w:rFonts w:ascii="Times New Roman" w:eastAsiaTheme="minorEastAsia" w:hAnsi="Times New Roman" w:cs="Times New Roman"/>
          <w:sz w:val="24"/>
          <w:szCs w:val="24"/>
          <w:lang w:eastAsia="pl-PL"/>
        </w:rPr>
        <w:t> </w:t>
      </w:r>
      <w:r w:rsidR="00DE79C8" w:rsidRPr="00DE79C8">
        <w:rPr>
          <w:rFonts w:ascii="Times New Roman" w:eastAsiaTheme="minorEastAsia" w:hAnsi="Times New Roman" w:cs="Times New Roman"/>
          <w:sz w:val="24"/>
          <w:szCs w:val="24"/>
          <w:lang w:eastAsia="pl-PL"/>
        </w:rPr>
        <w:t>wydanie decyzji o przyznaniu prawa do pokrycia ujemnego salda</w:t>
      </w:r>
      <w:r w:rsidR="00DE79C8">
        <w:rPr>
          <w:rFonts w:ascii="Times New Roman" w:eastAsiaTheme="minorEastAsia" w:hAnsi="Times New Roman" w:cs="Times New Roman"/>
          <w:sz w:val="24"/>
          <w:szCs w:val="24"/>
          <w:lang w:eastAsia="pl-PL"/>
        </w:rPr>
        <w:t>, co powinno przyczynić się do większej przejrzystości proceduralnej dla inwestorów, eliminując tym samym zbędne ryzyka i niepewność.</w:t>
      </w:r>
    </w:p>
    <w:p w14:paraId="525DAA88" w14:textId="1E60504B" w:rsidR="00435359" w:rsidRDefault="00DE79C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0E0ADB">
        <w:rPr>
          <w:rFonts w:ascii="Times New Roman" w:eastAsiaTheme="minorEastAsia" w:hAnsi="Times New Roman" w:cs="Times New Roman"/>
          <w:sz w:val="24"/>
          <w:szCs w:val="24"/>
          <w:lang w:eastAsia="pl-PL"/>
        </w:rPr>
        <w:t xml:space="preserve">14 </w:t>
      </w:r>
      <w:r w:rsidR="002E425D" w:rsidRPr="002E425D">
        <w:rPr>
          <w:rFonts w:ascii="Times New Roman" w:eastAsiaTheme="minorEastAsia" w:hAnsi="Times New Roman" w:cs="Times New Roman"/>
          <w:sz w:val="24"/>
          <w:szCs w:val="24"/>
          <w:lang w:eastAsia="pl-PL"/>
        </w:rPr>
        <w:t>określa tryb wydawania przez Prezesa Urzędu Regulacji Energetyki decyzji o</w:t>
      </w:r>
      <w:r w:rsidR="00635205">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 xml:space="preserve">przyznaniu prawa do pokrycia ujemnego salda, zawartość decyzji, obowiązki informacyjne Prezesa URE związane z wydaniem decyzji oraz podstawy odmowy wydania tej decyzji. </w:t>
      </w:r>
      <w:r w:rsidR="00435359">
        <w:rPr>
          <w:rFonts w:ascii="Times New Roman" w:eastAsiaTheme="minorEastAsia" w:hAnsi="Times New Roman" w:cs="Times New Roman"/>
          <w:sz w:val="24"/>
          <w:szCs w:val="24"/>
          <w:lang w:eastAsia="pl-PL"/>
        </w:rPr>
        <w:t>W</w:t>
      </w:r>
      <w:r w:rsidR="00635205">
        <w:rPr>
          <w:rFonts w:ascii="Times New Roman" w:eastAsiaTheme="minorEastAsia" w:hAnsi="Times New Roman" w:cs="Times New Roman"/>
          <w:sz w:val="24"/>
          <w:szCs w:val="24"/>
          <w:lang w:eastAsia="pl-PL"/>
        </w:rPr>
        <w:t> </w:t>
      </w:r>
      <w:r w:rsidR="00435359">
        <w:rPr>
          <w:rFonts w:ascii="Times New Roman" w:eastAsiaTheme="minorEastAsia" w:hAnsi="Times New Roman" w:cs="Times New Roman"/>
          <w:sz w:val="24"/>
          <w:szCs w:val="24"/>
          <w:lang w:eastAsia="pl-PL"/>
        </w:rPr>
        <w:t>szczególności</w:t>
      </w:r>
      <w:r w:rsidR="00E923E7">
        <w:rPr>
          <w:rFonts w:ascii="Times New Roman" w:eastAsiaTheme="minorEastAsia" w:hAnsi="Times New Roman" w:cs="Times New Roman"/>
          <w:sz w:val="24"/>
          <w:szCs w:val="24"/>
          <w:lang w:eastAsia="pl-PL"/>
        </w:rPr>
        <w:t>,</w:t>
      </w:r>
      <w:r w:rsidR="00435359">
        <w:rPr>
          <w:rFonts w:ascii="Times New Roman" w:eastAsiaTheme="minorEastAsia" w:hAnsi="Times New Roman" w:cs="Times New Roman"/>
          <w:sz w:val="24"/>
          <w:szCs w:val="24"/>
          <w:lang w:eastAsia="pl-PL"/>
        </w:rPr>
        <w:t xml:space="preserve"> Prezes URE odmawia wydania decyzji, w przypadku gdy </w:t>
      </w:r>
      <w:r w:rsidR="00435359" w:rsidRPr="00435359">
        <w:rPr>
          <w:rFonts w:ascii="Times New Roman" w:eastAsiaTheme="minorEastAsia" w:hAnsi="Times New Roman" w:cs="Times New Roman"/>
          <w:sz w:val="24"/>
          <w:szCs w:val="24"/>
          <w:lang w:eastAsia="pl-PL"/>
        </w:rPr>
        <w:t xml:space="preserve">opis techniczno-ekonomiczny projektowanej inwestycji wskazuje, iż inwestycja ta zostałaby przeprowadzona w przypadku, w którym dla energii elektrycznej wytworzonej w morskiej farmie wiatrowej nie </w:t>
      </w:r>
      <w:r w:rsidR="00435359" w:rsidRPr="00435359">
        <w:rPr>
          <w:rFonts w:ascii="Times New Roman" w:eastAsiaTheme="minorEastAsia" w:hAnsi="Times New Roman" w:cs="Times New Roman"/>
          <w:sz w:val="24"/>
          <w:szCs w:val="24"/>
          <w:lang w:eastAsia="pl-PL"/>
        </w:rPr>
        <w:lastRenderedPageBreak/>
        <w:t>przyznano by prawa do pokrycia ujemnego salda na zasadach określonych w rozdziale 3</w:t>
      </w:r>
      <w:r w:rsidR="00435359">
        <w:rPr>
          <w:rFonts w:ascii="Times New Roman" w:eastAsiaTheme="minorEastAsia" w:hAnsi="Times New Roman" w:cs="Times New Roman"/>
          <w:sz w:val="24"/>
          <w:szCs w:val="24"/>
          <w:lang w:eastAsia="pl-PL"/>
        </w:rPr>
        <w:t>.</w:t>
      </w:r>
    </w:p>
    <w:p w14:paraId="708E719E" w14:textId="443D2E53" w:rsidR="002E425D" w:rsidRDefault="00E923E7"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Przepis r</w:t>
      </w:r>
      <w:r w:rsidR="002E425D" w:rsidRPr="002E425D">
        <w:rPr>
          <w:rFonts w:ascii="Times New Roman" w:eastAsiaTheme="minorEastAsia" w:hAnsi="Times New Roman" w:cs="Times New Roman"/>
          <w:sz w:val="24"/>
          <w:szCs w:val="24"/>
          <w:lang w:eastAsia="pl-PL"/>
        </w:rPr>
        <w:t>eguluje także postępowanie Prezesa URE i wytwórcy w sytuacji, gdy na skutek wydania decyzji uwzględniającej wniosek wytwórcy doszłoby do przekroczenia dopuszczalnej na podstawie ustawy łącznej mocy zainstalowanej morskich farm wiatrowych uczestnicząc</w:t>
      </w:r>
      <w:r w:rsidR="00B213AF">
        <w:rPr>
          <w:rFonts w:ascii="Times New Roman" w:eastAsiaTheme="minorEastAsia" w:hAnsi="Times New Roman" w:cs="Times New Roman"/>
          <w:sz w:val="24"/>
          <w:szCs w:val="24"/>
          <w:lang w:eastAsia="pl-PL"/>
        </w:rPr>
        <w:t xml:space="preserve">ych </w:t>
      </w:r>
      <w:r w:rsidR="00DE79C8">
        <w:rPr>
          <w:rFonts w:ascii="Times New Roman" w:eastAsiaTheme="minorEastAsia" w:hAnsi="Times New Roman" w:cs="Times New Roman"/>
          <w:sz w:val="24"/>
          <w:szCs w:val="24"/>
          <w:lang w:eastAsia="pl-PL"/>
        </w:rPr>
        <w:br/>
      </w:r>
      <w:r w:rsidR="00B213AF">
        <w:rPr>
          <w:rFonts w:ascii="Times New Roman" w:eastAsiaTheme="minorEastAsia" w:hAnsi="Times New Roman" w:cs="Times New Roman"/>
          <w:sz w:val="24"/>
          <w:szCs w:val="24"/>
          <w:lang w:eastAsia="pl-PL"/>
        </w:rPr>
        <w:t>w I fazie systemu wsparcia.</w:t>
      </w:r>
    </w:p>
    <w:p w14:paraId="23A9B390" w14:textId="77777777" w:rsidR="00DE79C8" w:rsidRDefault="00DE79C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405A5AC7" w14:textId="413A7341" w:rsidR="00DE79C8" w:rsidRPr="00B213AF" w:rsidRDefault="00DE79C8" w:rsidP="00DE79C8">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0E0ADB">
        <w:rPr>
          <w:rFonts w:ascii="Times New Roman" w:eastAsiaTheme="minorEastAsia" w:hAnsi="Times New Roman" w:cs="Times New Roman"/>
          <w:b/>
          <w:sz w:val="24"/>
          <w:szCs w:val="24"/>
          <w:lang w:eastAsia="pl-PL"/>
        </w:rPr>
        <w:t>15</w:t>
      </w:r>
      <w:r w:rsidR="000E0ADB" w:rsidRPr="00B213AF">
        <w:rPr>
          <w:rFonts w:ascii="Times New Roman" w:eastAsiaTheme="minorEastAsia" w:hAnsi="Times New Roman" w:cs="Times New Roman"/>
          <w:b/>
          <w:sz w:val="24"/>
          <w:szCs w:val="24"/>
          <w:lang w:eastAsia="pl-PL"/>
        </w:rPr>
        <w:t xml:space="preserve"> </w:t>
      </w:r>
      <w:r>
        <w:rPr>
          <w:rFonts w:ascii="Times New Roman" w:eastAsiaTheme="minorEastAsia" w:hAnsi="Times New Roman" w:cs="Times New Roman"/>
          <w:b/>
          <w:sz w:val="24"/>
          <w:szCs w:val="24"/>
          <w:lang w:eastAsia="pl-PL"/>
        </w:rPr>
        <w:t xml:space="preserve">– </w:t>
      </w:r>
      <w:r w:rsidR="000E0ADB">
        <w:rPr>
          <w:rFonts w:ascii="Times New Roman" w:eastAsiaTheme="minorEastAsia" w:hAnsi="Times New Roman" w:cs="Times New Roman"/>
          <w:b/>
          <w:sz w:val="24"/>
          <w:szCs w:val="24"/>
          <w:lang w:eastAsia="pl-PL"/>
        </w:rPr>
        <w:t xml:space="preserve">19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zasady korekty decyzji </w:t>
      </w:r>
      <w:r w:rsidRPr="00DE79C8">
        <w:rPr>
          <w:rFonts w:ascii="Times New Roman" w:eastAsiaTheme="minorEastAsia" w:hAnsi="Times New Roman" w:cs="Times New Roman"/>
          <w:b/>
          <w:sz w:val="24"/>
          <w:szCs w:val="24"/>
          <w:lang w:eastAsia="pl-PL"/>
        </w:rPr>
        <w:t xml:space="preserve">o przyznaniu wytwórcy prawa do pokrycia ujemnego salda dla energii elektrycznej wytworzonej w morskiej farmie wiatrowej </w:t>
      </w:r>
    </w:p>
    <w:p w14:paraId="6559585C" w14:textId="171E0909" w:rsidR="002E425D" w:rsidRDefault="00DE79C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0E0ADB">
        <w:rPr>
          <w:rFonts w:ascii="Times New Roman" w:eastAsiaTheme="minorEastAsia" w:hAnsi="Times New Roman" w:cs="Times New Roman"/>
          <w:sz w:val="24"/>
          <w:szCs w:val="24"/>
          <w:lang w:eastAsia="pl-PL"/>
        </w:rPr>
        <w:t>15</w:t>
      </w:r>
      <w:r w:rsidR="000E0ADB" w:rsidRPr="002E425D">
        <w:rPr>
          <w:rFonts w:ascii="Times New Roman" w:eastAsiaTheme="minorEastAsia" w:hAnsi="Times New Roman" w:cs="Times New Roman"/>
          <w:sz w:val="24"/>
          <w:szCs w:val="24"/>
          <w:lang w:eastAsia="pl-PL"/>
        </w:rPr>
        <w:t xml:space="preserve"> </w:t>
      </w:r>
      <w:r w:rsidR="00E923E7">
        <w:rPr>
          <w:rFonts w:ascii="Times New Roman" w:eastAsiaTheme="minorEastAsia" w:hAnsi="Times New Roman" w:cs="Times New Roman"/>
          <w:sz w:val="24"/>
          <w:szCs w:val="24"/>
          <w:lang w:eastAsia="pl-PL"/>
        </w:rPr>
        <w:t>wprowadzono</w:t>
      </w:r>
      <w:r w:rsidR="002E425D" w:rsidRPr="002E425D">
        <w:rPr>
          <w:rFonts w:ascii="Times New Roman" w:eastAsiaTheme="minorEastAsia" w:hAnsi="Times New Roman" w:cs="Times New Roman"/>
          <w:sz w:val="24"/>
          <w:szCs w:val="24"/>
          <w:lang w:eastAsia="pl-PL"/>
        </w:rPr>
        <w:t xml:space="preserve"> możliwość wystąpienia przez wytwórcę do Prezesa URE z wnioskiem o obniżenie ceny wskazanej w decyzji już po jej wydaniu (co do zasady jest to bowiem cena wynikająca bezpośrednio z rozporządzenia). Udzielnie pomocy publicznej na zasadach określonych w </w:t>
      </w:r>
      <w:r w:rsidR="00E923E7">
        <w:rPr>
          <w:rFonts w:ascii="Times New Roman" w:eastAsiaTheme="minorEastAsia" w:hAnsi="Times New Roman" w:cs="Times New Roman"/>
          <w:sz w:val="24"/>
          <w:szCs w:val="24"/>
          <w:lang w:eastAsia="pl-PL"/>
        </w:rPr>
        <w:t>r</w:t>
      </w:r>
      <w:r w:rsidR="00E923E7" w:rsidRPr="002E425D">
        <w:rPr>
          <w:rFonts w:ascii="Times New Roman" w:eastAsiaTheme="minorEastAsia" w:hAnsi="Times New Roman" w:cs="Times New Roman"/>
          <w:sz w:val="24"/>
          <w:szCs w:val="24"/>
          <w:lang w:eastAsia="pl-PL"/>
        </w:rPr>
        <w:t xml:space="preserve">ozdziale </w:t>
      </w:r>
      <w:r w:rsidR="002E425D" w:rsidRPr="002E425D">
        <w:rPr>
          <w:rFonts w:ascii="Times New Roman" w:eastAsiaTheme="minorEastAsia" w:hAnsi="Times New Roman" w:cs="Times New Roman"/>
          <w:sz w:val="24"/>
          <w:szCs w:val="24"/>
          <w:lang w:eastAsia="pl-PL"/>
        </w:rPr>
        <w:t>3 będzie wymagało przeprowadzenia postępowania notyfikacyjnego i uzyskania decyzji Komisji Europejskiej w odniesieniu do każdego projektu. Ro</w:t>
      </w:r>
      <w:r>
        <w:rPr>
          <w:rFonts w:ascii="Times New Roman" w:eastAsiaTheme="minorEastAsia" w:hAnsi="Times New Roman" w:cs="Times New Roman"/>
          <w:sz w:val="24"/>
          <w:szCs w:val="24"/>
          <w:lang w:eastAsia="pl-PL"/>
        </w:rPr>
        <w:t xml:space="preserve">związanie przewidziane w art. </w:t>
      </w:r>
      <w:r w:rsidR="000E0ADB">
        <w:rPr>
          <w:rFonts w:ascii="Times New Roman" w:eastAsiaTheme="minorEastAsia" w:hAnsi="Times New Roman" w:cs="Times New Roman"/>
          <w:sz w:val="24"/>
          <w:szCs w:val="24"/>
          <w:lang w:eastAsia="pl-PL"/>
        </w:rPr>
        <w:t>15</w:t>
      </w:r>
      <w:r w:rsidR="000E0ADB"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ma na celu zapewnienie możliwości dostosowania wielkości wsparcia, jeżeli w toku postępowania notyfikacyjnego Komisja Europejska stwierdzi taką konieczność.</w:t>
      </w:r>
    </w:p>
    <w:p w14:paraId="40C2EDD3" w14:textId="764D5D48" w:rsidR="00435359" w:rsidRDefault="00435359" w:rsidP="00435359">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16 </w:t>
      </w:r>
      <w:r w:rsidR="00E923E7">
        <w:rPr>
          <w:rFonts w:ascii="Times New Roman" w:eastAsiaTheme="minorEastAsia" w:hAnsi="Times New Roman" w:cs="Times New Roman"/>
          <w:sz w:val="24"/>
          <w:szCs w:val="24"/>
          <w:lang w:eastAsia="pl-PL"/>
        </w:rPr>
        <w:t>określa</w:t>
      </w:r>
      <w:r w:rsidR="00841248">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kiedy wytwórca przedkłada Prezesowi URE informacje</w:t>
      </w:r>
      <w:r w:rsidRPr="00435359">
        <w:rPr>
          <w:rFonts w:ascii="Times New Roman" w:eastAsiaTheme="minorEastAsia" w:hAnsi="Times New Roman" w:cs="Times New Roman"/>
          <w:sz w:val="24"/>
          <w:szCs w:val="24"/>
          <w:lang w:eastAsia="pl-PL"/>
        </w:rPr>
        <w:t xml:space="preserve">, o których mowa w przepisach wydanych na podstawie art. 13 ust. 4 ustawy z dnia 30 kwietnia 2004 r. </w:t>
      </w:r>
      <w:r w:rsidR="00866F84">
        <w:rPr>
          <w:rFonts w:ascii="Times New Roman" w:eastAsiaTheme="minorEastAsia" w:hAnsi="Times New Roman" w:cs="Times New Roman"/>
          <w:sz w:val="24"/>
          <w:szCs w:val="24"/>
          <w:lang w:eastAsia="pl-PL"/>
        </w:rPr>
        <w:br/>
      </w:r>
      <w:r w:rsidRPr="00435359">
        <w:rPr>
          <w:rFonts w:ascii="Times New Roman" w:eastAsiaTheme="minorEastAsia" w:hAnsi="Times New Roman" w:cs="Times New Roman"/>
          <w:sz w:val="24"/>
          <w:szCs w:val="24"/>
          <w:lang w:eastAsia="pl-PL"/>
        </w:rPr>
        <w:t>o postępowaniu w sprawach dotyczących pomocy publicznej, dotyczące projektowanej inwestycji w zakresie morskiej farmy wiatrowej oraz dotyczące działalności prowadzonej przez wytwórcę oraz grupę kapitałową, w skład której wchodzi wytwórca.</w:t>
      </w:r>
    </w:p>
    <w:p w14:paraId="28A2B85D" w14:textId="3F53572D" w:rsidR="00435359" w:rsidRPr="00680BA8" w:rsidRDefault="00435359" w:rsidP="00680BA8">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Art. 1</w:t>
      </w:r>
      <w:r w:rsidR="000E0ADB">
        <w:rPr>
          <w:rFonts w:ascii="Times New Roman" w:eastAsiaTheme="minorEastAsia" w:hAnsi="Times New Roman" w:cs="Times New Roman"/>
          <w:sz w:val="24"/>
          <w:szCs w:val="24"/>
          <w:lang w:eastAsia="pl-PL"/>
        </w:rPr>
        <w:t>7</w:t>
      </w:r>
      <w:r>
        <w:rPr>
          <w:rFonts w:ascii="Times New Roman" w:eastAsiaTheme="minorEastAsia" w:hAnsi="Times New Roman" w:cs="Times New Roman"/>
          <w:sz w:val="24"/>
          <w:szCs w:val="24"/>
          <w:lang w:eastAsia="pl-PL"/>
        </w:rPr>
        <w:t xml:space="preserve"> reguluje mechanizm dostosowania wysokości wsparcia, który znajduje zastosowanie gdy</w:t>
      </w:r>
      <w:r w:rsidR="00680BA8">
        <w:rPr>
          <w:rFonts w:ascii="Times New Roman" w:eastAsiaTheme="minorEastAsia" w:hAnsi="Times New Roman" w:cs="Times New Roman"/>
          <w:sz w:val="24"/>
          <w:szCs w:val="24"/>
          <w:lang w:eastAsia="pl-PL"/>
        </w:rPr>
        <w:t xml:space="preserve"> </w:t>
      </w:r>
      <w:r w:rsidRPr="00435359">
        <w:rPr>
          <w:rFonts w:ascii="Times New Roman" w:eastAsiaTheme="minorEastAsia" w:hAnsi="Times New Roman" w:cs="Times New Roman"/>
          <w:bCs/>
          <w:sz w:val="24"/>
          <w:szCs w:val="24"/>
          <w:lang w:eastAsia="pl-PL"/>
        </w:rPr>
        <w:t>przed rozpoczęciem prac związanych z budową morskiej farmy wiatrowej nastąpiła istotna zmiana w parametrach rzeczowo-finansowych realizacji budowy morskiej farmy wiatrowej powodująca:</w:t>
      </w:r>
    </w:p>
    <w:p w14:paraId="05878036" w14:textId="18AE08F0" w:rsidR="00435359" w:rsidRPr="00435359" w:rsidRDefault="00435359" w:rsidP="00435359">
      <w:pPr>
        <w:widowControl w:val="0"/>
        <w:numPr>
          <w:ilvl w:val="0"/>
          <w:numId w:val="25"/>
        </w:numPr>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435359">
        <w:rPr>
          <w:rFonts w:ascii="Times New Roman" w:eastAsiaTheme="minorEastAsia" w:hAnsi="Times New Roman" w:cs="Times New Roman"/>
          <w:bCs/>
          <w:sz w:val="24"/>
          <w:szCs w:val="24"/>
          <w:lang w:eastAsia="pl-PL"/>
        </w:rPr>
        <w:t xml:space="preserve">konieczność zmiany </w:t>
      </w:r>
      <w:r w:rsidR="00680BA8">
        <w:rPr>
          <w:rFonts w:ascii="Times New Roman" w:eastAsiaTheme="minorEastAsia" w:hAnsi="Times New Roman" w:cs="Times New Roman"/>
          <w:bCs/>
          <w:sz w:val="24"/>
          <w:szCs w:val="24"/>
          <w:lang w:eastAsia="pl-PL"/>
        </w:rPr>
        <w:t xml:space="preserve">albo wydania nowej </w:t>
      </w:r>
      <w:r w:rsidRPr="00435359">
        <w:rPr>
          <w:rFonts w:ascii="Times New Roman" w:eastAsiaTheme="minorEastAsia" w:hAnsi="Times New Roman" w:cs="Times New Roman"/>
          <w:bCs/>
          <w:sz w:val="24"/>
          <w:szCs w:val="24"/>
          <w:lang w:eastAsia="pl-PL"/>
        </w:rPr>
        <w:t xml:space="preserve">decyzji </w:t>
      </w:r>
      <w:r w:rsidRPr="00435359">
        <w:rPr>
          <w:rFonts w:ascii="Times New Roman" w:eastAsiaTheme="minorEastAsia" w:hAnsi="Times New Roman" w:cs="Times New Roman"/>
          <w:sz w:val="24"/>
          <w:szCs w:val="24"/>
          <w:lang w:eastAsia="pl-PL"/>
        </w:rPr>
        <w:t>o środowiskowych uwarunkowaniach dla danej morskiej farmy wiatrowej, oraz</w:t>
      </w:r>
    </w:p>
    <w:p w14:paraId="3A4E427A" w14:textId="64F06BC5" w:rsidR="00435359" w:rsidRPr="00435359" w:rsidRDefault="00435359" w:rsidP="00435359">
      <w:pPr>
        <w:widowControl w:val="0"/>
        <w:numPr>
          <w:ilvl w:val="0"/>
          <w:numId w:val="25"/>
        </w:numPr>
        <w:autoSpaceDE w:val="0"/>
        <w:autoSpaceDN w:val="0"/>
        <w:adjustRightInd w:val="0"/>
        <w:spacing w:before="120" w:after="0" w:line="360" w:lineRule="auto"/>
        <w:jc w:val="both"/>
        <w:rPr>
          <w:rFonts w:ascii="Times New Roman" w:eastAsiaTheme="minorEastAsia" w:hAnsi="Times New Roman" w:cs="Times New Roman"/>
          <w:bCs/>
          <w:sz w:val="24"/>
          <w:szCs w:val="24"/>
          <w:lang w:eastAsia="pl-PL"/>
        </w:rPr>
      </w:pPr>
      <w:r w:rsidRPr="00435359">
        <w:rPr>
          <w:rFonts w:ascii="Times New Roman" w:eastAsiaTheme="minorEastAsia" w:hAnsi="Times New Roman" w:cs="Times New Roman"/>
          <w:bCs/>
          <w:sz w:val="24"/>
          <w:szCs w:val="24"/>
          <w:lang w:eastAsia="pl-PL"/>
        </w:rPr>
        <w:t xml:space="preserve">zwiększenie wewnętrznej stopy zwrotu inwestycji w zakresie morskiej farmy wiatrowej o co najmniej </w:t>
      </w:r>
      <w:r w:rsidR="000E0ADB">
        <w:rPr>
          <w:rFonts w:ascii="Times New Roman" w:eastAsiaTheme="minorEastAsia" w:hAnsi="Times New Roman" w:cs="Times New Roman"/>
          <w:bCs/>
          <w:sz w:val="24"/>
          <w:szCs w:val="24"/>
          <w:lang w:eastAsia="pl-PL"/>
        </w:rPr>
        <w:t>1</w:t>
      </w:r>
      <w:r w:rsidRPr="00435359">
        <w:rPr>
          <w:rFonts w:ascii="Times New Roman" w:eastAsiaTheme="minorEastAsia" w:hAnsi="Times New Roman" w:cs="Times New Roman"/>
          <w:bCs/>
          <w:sz w:val="24"/>
          <w:szCs w:val="24"/>
          <w:lang w:eastAsia="pl-PL"/>
        </w:rPr>
        <w:t xml:space="preserve">,0 punkty procentowe </w:t>
      </w:r>
      <w:r w:rsidRPr="00435359">
        <w:rPr>
          <w:rFonts w:ascii="Times New Roman" w:eastAsiaTheme="minorEastAsia" w:hAnsi="Times New Roman" w:cs="Times New Roman"/>
          <w:sz w:val="24"/>
          <w:szCs w:val="24"/>
          <w:lang w:eastAsia="pl-PL"/>
        </w:rPr>
        <w:t>w stosunku do wewnętrznej stopy zwrotu wskazanej w decyzji Komisji Europejskiej o zgodności pomocy publicznej z rynkiem wewnętrznym</w:t>
      </w:r>
      <w:r>
        <w:rPr>
          <w:rFonts w:ascii="Times New Roman" w:eastAsiaTheme="minorEastAsia" w:hAnsi="Times New Roman" w:cs="Times New Roman"/>
          <w:bCs/>
          <w:sz w:val="24"/>
          <w:szCs w:val="24"/>
          <w:lang w:eastAsia="pl-PL"/>
        </w:rPr>
        <w:t>.</w:t>
      </w:r>
    </w:p>
    <w:p w14:paraId="2663A45A" w14:textId="76634EE3" w:rsidR="00435359" w:rsidRDefault="00841248" w:rsidP="00435359">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takim wypadku konieczne jest dostosowanie poziomu wsparcia do poziomu </w:t>
      </w:r>
      <w:r w:rsidRPr="00841248">
        <w:rPr>
          <w:rFonts w:ascii="Times New Roman" w:eastAsiaTheme="minorEastAsia" w:hAnsi="Times New Roman" w:cs="Times New Roman"/>
          <w:sz w:val="24"/>
          <w:szCs w:val="24"/>
          <w:lang w:eastAsia="pl-PL"/>
        </w:rPr>
        <w:t>zapewniając</w:t>
      </w:r>
      <w:r>
        <w:rPr>
          <w:rFonts w:ascii="Times New Roman" w:eastAsiaTheme="minorEastAsia" w:hAnsi="Times New Roman" w:cs="Times New Roman"/>
          <w:sz w:val="24"/>
          <w:szCs w:val="24"/>
          <w:lang w:eastAsia="pl-PL"/>
        </w:rPr>
        <w:t>ego</w:t>
      </w:r>
      <w:r w:rsidRPr="00841248">
        <w:rPr>
          <w:rFonts w:ascii="Times New Roman" w:eastAsiaTheme="minorEastAsia" w:hAnsi="Times New Roman" w:cs="Times New Roman"/>
          <w:sz w:val="24"/>
          <w:szCs w:val="24"/>
          <w:lang w:eastAsia="pl-PL"/>
        </w:rPr>
        <w:t xml:space="preserve"> </w:t>
      </w:r>
      <w:r w:rsidRPr="00841248">
        <w:rPr>
          <w:rFonts w:ascii="Times New Roman" w:eastAsiaTheme="minorEastAsia" w:hAnsi="Times New Roman" w:cs="Times New Roman"/>
          <w:sz w:val="24"/>
          <w:szCs w:val="24"/>
          <w:lang w:eastAsia="pl-PL"/>
        </w:rPr>
        <w:lastRenderedPageBreak/>
        <w:t xml:space="preserve">wewnętrzną stopę zwrotu inwestycji w zakresie morskiej farmy wiatrowej równą wewnętrznej stopie zwrotu wskazanej w decyzji Komisji Europejskiej o zgodności pomocy publicznej </w:t>
      </w:r>
      <w:r w:rsidR="00866F84">
        <w:rPr>
          <w:rFonts w:ascii="Times New Roman" w:eastAsiaTheme="minorEastAsia" w:hAnsi="Times New Roman" w:cs="Times New Roman"/>
          <w:sz w:val="24"/>
          <w:szCs w:val="24"/>
          <w:lang w:eastAsia="pl-PL"/>
        </w:rPr>
        <w:br/>
      </w:r>
      <w:r w:rsidRPr="00841248">
        <w:rPr>
          <w:rFonts w:ascii="Times New Roman" w:eastAsiaTheme="minorEastAsia" w:hAnsi="Times New Roman" w:cs="Times New Roman"/>
          <w:sz w:val="24"/>
          <w:szCs w:val="24"/>
          <w:lang w:eastAsia="pl-PL"/>
        </w:rPr>
        <w:t xml:space="preserve">z rynkiem wewnętrznym powiększonej o </w:t>
      </w:r>
      <w:r w:rsidR="000E0ADB">
        <w:rPr>
          <w:rFonts w:ascii="Times New Roman" w:eastAsiaTheme="minorEastAsia" w:hAnsi="Times New Roman" w:cs="Times New Roman"/>
          <w:sz w:val="24"/>
          <w:szCs w:val="24"/>
          <w:lang w:eastAsia="pl-PL"/>
        </w:rPr>
        <w:t>1</w:t>
      </w:r>
      <w:r w:rsidRPr="00841248">
        <w:rPr>
          <w:rFonts w:ascii="Times New Roman" w:eastAsiaTheme="minorEastAsia" w:hAnsi="Times New Roman" w:cs="Times New Roman"/>
          <w:sz w:val="24"/>
          <w:szCs w:val="24"/>
          <w:lang w:eastAsia="pl-PL"/>
        </w:rPr>
        <w:t>,0 punkty procentowe</w:t>
      </w:r>
      <w:r>
        <w:rPr>
          <w:rFonts w:ascii="Times New Roman" w:eastAsiaTheme="minorEastAsia" w:hAnsi="Times New Roman" w:cs="Times New Roman"/>
          <w:sz w:val="24"/>
          <w:szCs w:val="24"/>
          <w:lang w:eastAsia="pl-PL"/>
        </w:rPr>
        <w:t>, nie wyższego jednak niż wskazanego w decyzji Prezesa URE.</w:t>
      </w:r>
    </w:p>
    <w:p w14:paraId="2F9FB9FC" w14:textId="5AD65100" w:rsidR="00DE79C8" w:rsidRPr="002E425D" w:rsidRDefault="00DE79C8" w:rsidP="008148FF">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F44473">
        <w:rPr>
          <w:rFonts w:ascii="Times New Roman" w:eastAsiaTheme="minorEastAsia" w:hAnsi="Times New Roman" w:cs="Times New Roman"/>
          <w:sz w:val="24"/>
          <w:szCs w:val="24"/>
          <w:lang w:eastAsia="pl-PL"/>
        </w:rPr>
        <w:t xml:space="preserve">18 </w:t>
      </w:r>
      <w:r>
        <w:rPr>
          <w:rFonts w:ascii="Times New Roman" w:eastAsiaTheme="minorEastAsia" w:hAnsi="Times New Roman" w:cs="Times New Roman"/>
          <w:sz w:val="24"/>
          <w:szCs w:val="24"/>
          <w:lang w:eastAsia="pl-PL"/>
        </w:rPr>
        <w:t>określono, iż n</w:t>
      </w:r>
      <w:r w:rsidRPr="00DE79C8">
        <w:rPr>
          <w:rFonts w:ascii="Times New Roman" w:eastAsiaTheme="minorEastAsia" w:hAnsi="Times New Roman" w:cs="Times New Roman"/>
          <w:sz w:val="24"/>
          <w:szCs w:val="24"/>
          <w:lang w:eastAsia="pl-PL"/>
        </w:rPr>
        <w:t>a wniosek wytwórcy złożony w terminie 24 miesięcy od dnia wydania ostatecznej decyzji o pozwoleniu na budowę morskiej farmy wiatrowej</w:t>
      </w:r>
      <w:r w:rsidR="008148FF">
        <w:rPr>
          <w:rFonts w:ascii="Times New Roman" w:eastAsiaTheme="minorEastAsia" w:hAnsi="Times New Roman" w:cs="Times New Roman"/>
          <w:sz w:val="24"/>
          <w:szCs w:val="24"/>
          <w:lang w:eastAsia="pl-PL"/>
        </w:rPr>
        <w:t xml:space="preserve">, Prezes URE zmienia decyzję </w:t>
      </w:r>
      <w:r w:rsidR="008148FF" w:rsidRPr="008148FF">
        <w:rPr>
          <w:rFonts w:ascii="Times New Roman" w:eastAsiaTheme="minorEastAsia" w:hAnsi="Times New Roman" w:cs="Times New Roman"/>
          <w:sz w:val="24"/>
          <w:szCs w:val="24"/>
          <w:lang w:eastAsia="pl-PL"/>
        </w:rPr>
        <w:t>o przyznaniu prawa do pokrycia ujemnego salda</w:t>
      </w:r>
      <w:r w:rsidRPr="00DE79C8">
        <w:rPr>
          <w:rFonts w:ascii="Times New Roman" w:eastAsiaTheme="minorEastAsia" w:hAnsi="Times New Roman" w:cs="Times New Roman"/>
          <w:sz w:val="24"/>
          <w:szCs w:val="24"/>
          <w:lang w:eastAsia="pl-PL"/>
        </w:rPr>
        <w:t xml:space="preserve">, poprzez obniżenie mocy zainstalowanej, </w:t>
      </w:r>
      <w:r w:rsidR="008148FF">
        <w:rPr>
          <w:rFonts w:ascii="Times New Roman" w:eastAsiaTheme="minorEastAsia" w:hAnsi="Times New Roman" w:cs="Times New Roman"/>
          <w:sz w:val="24"/>
          <w:szCs w:val="24"/>
          <w:lang w:eastAsia="pl-PL"/>
        </w:rPr>
        <w:t>wskazanej przez wytwórcę</w:t>
      </w:r>
      <w:r w:rsidR="00426A15">
        <w:rPr>
          <w:rFonts w:ascii="Times New Roman" w:eastAsiaTheme="minorEastAsia" w:hAnsi="Times New Roman" w:cs="Times New Roman"/>
          <w:sz w:val="24"/>
          <w:szCs w:val="24"/>
          <w:lang w:eastAsia="pl-PL"/>
        </w:rPr>
        <w:t>,</w:t>
      </w:r>
      <w:r w:rsidRPr="00DE79C8">
        <w:rPr>
          <w:rFonts w:ascii="Times New Roman" w:eastAsiaTheme="minorEastAsia" w:hAnsi="Times New Roman" w:cs="Times New Roman"/>
          <w:sz w:val="24"/>
          <w:szCs w:val="24"/>
          <w:lang w:eastAsia="pl-PL"/>
        </w:rPr>
        <w:t xml:space="preserve"> przy czym obniżenie mocy zainstalowanej morskiej farmy wiatrowej nie może łącznie przekroczyć 25% wartości </w:t>
      </w:r>
      <w:r w:rsidR="008148FF">
        <w:rPr>
          <w:rFonts w:ascii="Times New Roman" w:eastAsiaTheme="minorEastAsia" w:hAnsi="Times New Roman" w:cs="Times New Roman"/>
          <w:sz w:val="24"/>
          <w:szCs w:val="24"/>
          <w:lang w:eastAsia="pl-PL"/>
        </w:rPr>
        <w:t xml:space="preserve">pierwotnie wskazanej </w:t>
      </w:r>
      <w:r w:rsidRPr="00DE79C8">
        <w:rPr>
          <w:rFonts w:ascii="Times New Roman" w:eastAsiaTheme="minorEastAsia" w:hAnsi="Times New Roman" w:cs="Times New Roman"/>
          <w:sz w:val="24"/>
          <w:szCs w:val="24"/>
          <w:lang w:eastAsia="pl-PL"/>
        </w:rPr>
        <w:t xml:space="preserve">mocy </w:t>
      </w:r>
      <w:r w:rsidR="008148FF">
        <w:rPr>
          <w:rFonts w:ascii="Times New Roman" w:eastAsiaTheme="minorEastAsia" w:hAnsi="Times New Roman" w:cs="Times New Roman"/>
          <w:sz w:val="24"/>
          <w:szCs w:val="24"/>
          <w:lang w:eastAsia="pl-PL"/>
        </w:rPr>
        <w:t>zainstalowanej. Powyższe ma na celu umożliwienie dostosowania projektu inwestycyjnego do zachodzących w jego trakcie zmian, wynikających z obiektywnych przesłanek – np. badań dna morskiego, itp.</w:t>
      </w:r>
    </w:p>
    <w:p w14:paraId="1DAEB5FE" w14:textId="5521C69B" w:rsidR="002E425D" w:rsidRDefault="00DE79C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F44473">
        <w:rPr>
          <w:rFonts w:ascii="Times New Roman" w:eastAsiaTheme="minorEastAsia" w:hAnsi="Times New Roman" w:cs="Times New Roman"/>
          <w:sz w:val="24"/>
          <w:szCs w:val="24"/>
          <w:lang w:eastAsia="pl-PL"/>
        </w:rPr>
        <w:t>19</w:t>
      </w:r>
      <w:r w:rsidR="00F44473" w:rsidRPr="002E425D">
        <w:rPr>
          <w:rFonts w:ascii="Times New Roman" w:eastAsiaTheme="minorEastAsia" w:hAnsi="Times New Roman" w:cs="Times New Roman"/>
          <w:sz w:val="24"/>
          <w:szCs w:val="24"/>
          <w:lang w:eastAsia="pl-PL"/>
        </w:rPr>
        <w:t xml:space="preserve"> </w:t>
      </w:r>
      <w:r w:rsidR="00016F5B">
        <w:rPr>
          <w:rFonts w:ascii="Times New Roman" w:eastAsiaTheme="minorEastAsia" w:hAnsi="Times New Roman" w:cs="Times New Roman"/>
          <w:sz w:val="24"/>
          <w:szCs w:val="24"/>
          <w:lang w:eastAsia="pl-PL"/>
        </w:rPr>
        <w:t>okre</w:t>
      </w:r>
      <w:r w:rsidR="00680BA8">
        <w:rPr>
          <w:rFonts w:ascii="Times New Roman" w:eastAsiaTheme="minorEastAsia" w:hAnsi="Times New Roman" w:cs="Times New Roman"/>
          <w:sz w:val="24"/>
          <w:szCs w:val="24"/>
          <w:lang w:eastAsia="pl-PL"/>
        </w:rPr>
        <w:t>ś</w:t>
      </w:r>
      <w:r w:rsidR="00016F5B">
        <w:rPr>
          <w:rFonts w:ascii="Times New Roman" w:eastAsiaTheme="minorEastAsia" w:hAnsi="Times New Roman" w:cs="Times New Roman"/>
          <w:sz w:val="24"/>
          <w:szCs w:val="24"/>
          <w:lang w:eastAsia="pl-PL"/>
        </w:rPr>
        <w:t>la</w:t>
      </w:r>
      <w:r w:rsidR="002E425D" w:rsidRPr="002E425D">
        <w:rPr>
          <w:rFonts w:ascii="Times New Roman" w:eastAsiaTheme="minorEastAsia" w:hAnsi="Times New Roman" w:cs="Times New Roman"/>
          <w:sz w:val="24"/>
          <w:szCs w:val="24"/>
          <w:lang w:eastAsia="pl-PL"/>
        </w:rPr>
        <w:t xml:space="preserve"> możliwość ubiegania się przez wytwórcę o wydłużenie siedmioletniego terminu na pierwsze wy</w:t>
      </w:r>
      <w:r>
        <w:rPr>
          <w:rFonts w:ascii="Times New Roman" w:eastAsiaTheme="minorEastAsia" w:hAnsi="Times New Roman" w:cs="Times New Roman"/>
          <w:sz w:val="24"/>
          <w:szCs w:val="24"/>
          <w:lang w:eastAsia="pl-PL"/>
        </w:rPr>
        <w:t xml:space="preserve">tworzenie energii elektrycznej </w:t>
      </w:r>
      <w:r w:rsidR="002E425D" w:rsidRPr="002E425D">
        <w:rPr>
          <w:rFonts w:ascii="Times New Roman" w:eastAsiaTheme="minorEastAsia" w:hAnsi="Times New Roman" w:cs="Times New Roman"/>
          <w:sz w:val="24"/>
          <w:szCs w:val="24"/>
          <w:lang w:eastAsia="pl-PL"/>
        </w:rPr>
        <w:t>w uzasadnionych przypadkach, w</w:t>
      </w:r>
      <w:r w:rsidR="006764A5">
        <w:rPr>
          <w:rFonts w:ascii="Times New Roman" w:eastAsiaTheme="minorEastAsia" w:hAnsi="Times New Roman" w:cs="Times New Roman"/>
          <w:sz w:val="24"/>
          <w:szCs w:val="24"/>
          <w:lang w:eastAsia="pl-PL"/>
        </w:rPr>
        <w:t> </w:t>
      </w:r>
      <w:r w:rsidR="002E425D" w:rsidRPr="002E425D">
        <w:rPr>
          <w:rFonts w:ascii="Times New Roman" w:eastAsiaTheme="minorEastAsia" w:hAnsi="Times New Roman" w:cs="Times New Roman"/>
          <w:sz w:val="24"/>
          <w:szCs w:val="24"/>
          <w:lang w:eastAsia="pl-PL"/>
        </w:rPr>
        <w:t>szczególności z powodu niezawinionych przez wytwórcę opóźnień, spowodowanych wypadkami losowymi bądź nieterminowym załatwianiem spraw przez organy administracji lub operatora systemu przesyłowego. Określono również, że w przypadku złożenia wniosku, wytwórca ma obowiązek zaktualizowania harmonogramu rzeczowo-finansowego realizacji inwestycji, a także, że wydłużenie terminów następuje</w:t>
      </w:r>
      <w:r>
        <w:rPr>
          <w:rFonts w:ascii="Times New Roman" w:eastAsiaTheme="minorEastAsia" w:hAnsi="Times New Roman" w:cs="Times New Roman"/>
          <w:sz w:val="24"/>
          <w:szCs w:val="24"/>
          <w:lang w:eastAsia="pl-PL"/>
        </w:rPr>
        <w:t>,</w:t>
      </w:r>
      <w:r w:rsidR="002E425D" w:rsidRPr="002E425D">
        <w:rPr>
          <w:rFonts w:ascii="Times New Roman" w:eastAsiaTheme="minorEastAsia" w:hAnsi="Times New Roman" w:cs="Times New Roman"/>
          <w:sz w:val="24"/>
          <w:szCs w:val="24"/>
          <w:lang w:eastAsia="pl-PL"/>
        </w:rPr>
        <w:t xml:space="preserve"> o czas niezbędny do realizacji inwestycji (nie dłuższy niż czas opóźnień spowodowanych wyżej wskazanymi zdarzeniami </w:t>
      </w:r>
      <w:r w:rsidR="008148FF">
        <w:rPr>
          <w:rFonts w:ascii="Times New Roman" w:eastAsiaTheme="minorEastAsia" w:hAnsi="Times New Roman" w:cs="Times New Roman"/>
          <w:sz w:val="24"/>
          <w:szCs w:val="24"/>
          <w:lang w:eastAsia="pl-PL"/>
        </w:rPr>
        <w:t>i ich skutkami).</w:t>
      </w:r>
    </w:p>
    <w:p w14:paraId="528882A6" w14:textId="77777777" w:rsidR="008148FF" w:rsidRDefault="008148FF"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5A090F0B" w14:textId="59E444E7" w:rsidR="008148FF" w:rsidRPr="00B213AF" w:rsidRDefault="008148FF" w:rsidP="008148FF">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20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wysokość wsparcia</w:t>
      </w:r>
      <w:r w:rsidRPr="00DE79C8">
        <w:rPr>
          <w:rFonts w:ascii="Times New Roman" w:eastAsiaTheme="minorEastAsia" w:hAnsi="Times New Roman" w:cs="Times New Roman"/>
          <w:b/>
          <w:sz w:val="24"/>
          <w:szCs w:val="24"/>
          <w:lang w:eastAsia="pl-PL"/>
        </w:rPr>
        <w:t xml:space="preserve"> </w:t>
      </w:r>
    </w:p>
    <w:p w14:paraId="2892F2B0" w14:textId="3135A0C1" w:rsidR="002E425D" w:rsidRDefault="008148FF"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F44473">
        <w:rPr>
          <w:rFonts w:ascii="Times New Roman" w:eastAsiaTheme="minorEastAsia" w:hAnsi="Times New Roman" w:cs="Times New Roman"/>
          <w:sz w:val="24"/>
          <w:szCs w:val="24"/>
          <w:lang w:eastAsia="pl-PL"/>
        </w:rPr>
        <w:t>20</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zawarto delegację ustawową do wydania przez ministra właściwego do spraw </w:t>
      </w:r>
      <w:r w:rsidR="006764A5">
        <w:rPr>
          <w:rFonts w:ascii="Times New Roman" w:eastAsiaTheme="minorEastAsia" w:hAnsi="Times New Roman" w:cs="Times New Roman"/>
          <w:sz w:val="24"/>
          <w:szCs w:val="24"/>
          <w:lang w:eastAsia="pl-PL"/>
        </w:rPr>
        <w:t>klimatu</w:t>
      </w:r>
      <w:r w:rsidR="006764A5"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rozporządzenia określającego wysokość ceny będącej podstawą rozliczenia prawa do pokrycia ujemnego salda, </w:t>
      </w:r>
      <w:r w:rsidR="00866F84">
        <w:rPr>
          <w:rFonts w:ascii="Times New Roman" w:eastAsiaTheme="minorEastAsia" w:hAnsi="Times New Roman" w:cs="Times New Roman"/>
          <w:sz w:val="24"/>
          <w:szCs w:val="24"/>
          <w:lang w:eastAsia="pl-PL"/>
        </w:rPr>
        <w:t>dla projektów w pierwszej uczestniczących w pierwszej fazie wsparcia</w:t>
      </w:r>
      <w:r w:rsidR="002E425D" w:rsidRPr="002E425D">
        <w:rPr>
          <w:rFonts w:ascii="Times New Roman" w:eastAsiaTheme="minorEastAsia" w:hAnsi="Times New Roman" w:cs="Times New Roman"/>
          <w:sz w:val="24"/>
          <w:szCs w:val="24"/>
          <w:lang w:eastAsia="pl-PL"/>
        </w:rPr>
        <w:t>. Określenie ceny w drodze rozporządzenia zapewnia elastyczność regulacji, natomiast wskazanie jej wartości w dłuższej perspektywie czasowej wzmacnia pewność otoczenia regulacyjnego wytwórców, biorących udział w pierwsze</w:t>
      </w:r>
      <w:r>
        <w:rPr>
          <w:rFonts w:ascii="Times New Roman" w:eastAsiaTheme="minorEastAsia" w:hAnsi="Times New Roman" w:cs="Times New Roman"/>
          <w:sz w:val="24"/>
          <w:szCs w:val="24"/>
          <w:lang w:eastAsia="pl-PL"/>
        </w:rPr>
        <w:t xml:space="preserve">j fazie systemu wsparcia. Art. </w:t>
      </w:r>
      <w:r w:rsidR="00F44473">
        <w:rPr>
          <w:rFonts w:ascii="Times New Roman" w:eastAsiaTheme="minorEastAsia" w:hAnsi="Times New Roman" w:cs="Times New Roman"/>
          <w:sz w:val="24"/>
          <w:szCs w:val="24"/>
          <w:lang w:eastAsia="pl-PL"/>
        </w:rPr>
        <w:t>20</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zawiera również wyliczenie elementów, które minister właściwy do spraw </w:t>
      </w:r>
      <w:r w:rsidR="006764A5">
        <w:rPr>
          <w:rFonts w:ascii="Times New Roman" w:eastAsiaTheme="minorEastAsia" w:hAnsi="Times New Roman" w:cs="Times New Roman"/>
          <w:sz w:val="24"/>
          <w:szCs w:val="24"/>
          <w:lang w:eastAsia="pl-PL"/>
        </w:rPr>
        <w:t>klimatu</w:t>
      </w:r>
      <w:r w:rsidR="006764A5"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jest zobowiązany wziąć pod uwagę obliczając wskazaną cenę.</w:t>
      </w:r>
    </w:p>
    <w:p w14:paraId="28750DAD" w14:textId="77777777" w:rsidR="00DE79C8" w:rsidRPr="002E425D" w:rsidRDefault="00DE79C8"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2D9A611E" w14:textId="45A5E105" w:rsid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Rozdział 4. - zasady uczestnictwa w aukcji dla morskich farm wiatrowych</w:t>
      </w:r>
      <w:r w:rsidR="0055423D">
        <w:rPr>
          <w:rFonts w:ascii="Times New Roman" w:eastAsiaTheme="minorEastAsia" w:hAnsi="Times New Roman" w:cs="Times New Roman"/>
          <w:b/>
          <w:sz w:val="24"/>
          <w:szCs w:val="24"/>
          <w:lang w:eastAsia="pl-PL"/>
        </w:rPr>
        <w:t xml:space="preserve">, art. </w:t>
      </w:r>
      <w:r w:rsidR="00F44473">
        <w:rPr>
          <w:rFonts w:ascii="Times New Roman" w:eastAsiaTheme="minorEastAsia" w:hAnsi="Times New Roman" w:cs="Times New Roman"/>
          <w:b/>
          <w:sz w:val="24"/>
          <w:szCs w:val="24"/>
          <w:lang w:eastAsia="pl-PL"/>
        </w:rPr>
        <w:t xml:space="preserve">21 </w:t>
      </w:r>
      <w:r w:rsidR="0055423D">
        <w:rPr>
          <w:rFonts w:ascii="Times New Roman" w:eastAsiaTheme="minorEastAsia" w:hAnsi="Times New Roman" w:cs="Times New Roman"/>
          <w:b/>
          <w:sz w:val="24"/>
          <w:szCs w:val="24"/>
          <w:lang w:eastAsia="pl-PL"/>
        </w:rPr>
        <w:t xml:space="preserve">– </w:t>
      </w:r>
      <w:r w:rsidR="00F44473">
        <w:rPr>
          <w:rFonts w:ascii="Times New Roman" w:eastAsiaTheme="minorEastAsia" w:hAnsi="Times New Roman" w:cs="Times New Roman"/>
          <w:b/>
          <w:sz w:val="24"/>
          <w:szCs w:val="24"/>
          <w:lang w:eastAsia="pl-PL"/>
        </w:rPr>
        <w:lastRenderedPageBreak/>
        <w:t>30</w:t>
      </w:r>
    </w:p>
    <w:p w14:paraId="168C8961" w14:textId="77777777" w:rsidR="008148FF" w:rsidRDefault="008148FF" w:rsidP="008148FF">
      <w:pPr>
        <w:widowControl w:val="0"/>
        <w:autoSpaceDE w:val="0"/>
        <w:autoSpaceDN w:val="0"/>
        <w:adjustRightInd w:val="0"/>
        <w:spacing w:before="120" w:after="0" w:line="360" w:lineRule="auto"/>
        <w:ind w:left="66"/>
        <w:contextualSpacing/>
        <w:jc w:val="both"/>
        <w:rPr>
          <w:rFonts w:ascii="Times New Roman" w:eastAsiaTheme="minorEastAsia" w:hAnsi="Times New Roman" w:cs="Times New Roman"/>
          <w:b/>
          <w:sz w:val="24"/>
          <w:szCs w:val="24"/>
          <w:lang w:eastAsia="pl-PL"/>
        </w:rPr>
      </w:pPr>
    </w:p>
    <w:p w14:paraId="287EFAAC" w14:textId="7B4F23DF" w:rsidR="008148FF" w:rsidRPr="00B213AF" w:rsidRDefault="008148FF" w:rsidP="008148FF">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21 </w:t>
      </w:r>
      <w:r>
        <w:rPr>
          <w:rFonts w:ascii="Times New Roman" w:eastAsiaTheme="minorEastAsia" w:hAnsi="Times New Roman" w:cs="Times New Roman"/>
          <w:b/>
          <w:sz w:val="24"/>
          <w:szCs w:val="24"/>
          <w:lang w:eastAsia="pl-PL"/>
        </w:rPr>
        <w:t xml:space="preserve">– </w:t>
      </w:r>
      <w:r w:rsidR="00F44473">
        <w:rPr>
          <w:rFonts w:ascii="Times New Roman" w:eastAsiaTheme="minorEastAsia" w:hAnsi="Times New Roman" w:cs="Times New Roman"/>
          <w:b/>
          <w:sz w:val="24"/>
          <w:szCs w:val="24"/>
          <w:lang w:eastAsia="pl-PL"/>
        </w:rPr>
        <w:t xml:space="preserve">22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dopuszczenie do udziału w aukcji</w:t>
      </w:r>
    </w:p>
    <w:p w14:paraId="2A636750" w14:textId="77777777" w:rsidR="008148FF" w:rsidRPr="002E425D" w:rsidRDefault="008148FF" w:rsidP="008148FF">
      <w:pPr>
        <w:widowControl w:val="0"/>
        <w:autoSpaceDE w:val="0"/>
        <w:autoSpaceDN w:val="0"/>
        <w:adjustRightInd w:val="0"/>
        <w:spacing w:before="120" w:after="0" w:line="360" w:lineRule="auto"/>
        <w:ind w:left="66"/>
        <w:contextualSpacing/>
        <w:jc w:val="both"/>
        <w:rPr>
          <w:rFonts w:ascii="Times New Roman" w:eastAsiaTheme="minorEastAsia" w:hAnsi="Times New Roman" w:cs="Times New Roman"/>
          <w:b/>
          <w:sz w:val="24"/>
          <w:szCs w:val="24"/>
          <w:lang w:eastAsia="pl-PL"/>
        </w:rPr>
      </w:pPr>
    </w:p>
    <w:p w14:paraId="427F1ED6" w14:textId="2AB30C93" w:rsidR="002E425D" w:rsidRPr="002E425D" w:rsidRDefault="008148FF"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F44473">
        <w:rPr>
          <w:rFonts w:ascii="Times New Roman" w:eastAsiaTheme="minorEastAsia" w:hAnsi="Times New Roman" w:cs="Times New Roman"/>
          <w:sz w:val="24"/>
          <w:szCs w:val="24"/>
          <w:lang w:eastAsia="pl-PL"/>
        </w:rPr>
        <w:t>21</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określa zasady prekwalifikacji morskich farm wiatrowych do aukcji. W tym zakresie, artykuł ten określa zawartość wniosku o wydanie zaświadczenia o dopuszczeniu do aukcji oraz listę załączników do wniosku. Są one analogiczne jak treść i załączniki do wniosku o wydanie przez Prezesa Urzędu Regulacji Energetyki decyzji w I fazie systemu wsparcia, z tą różnicą, że </w:t>
      </w:r>
      <w:r w:rsidR="003A6CF3">
        <w:rPr>
          <w:rFonts w:ascii="Times New Roman" w:eastAsiaTheme="minorEastAsia" w:hAnsi="Times New Roman" w:cs="Times New Roman"/>
          <w:sz w:val="24"/>
          <w:szCs w:val="24"/>
          <w:lang w:eastAsia="pl-PL"/>
        </w:rPr>
        <w:t>wymagany jest oryginał lub poświadczona kopia</w:t>
      </w:r>
      <w:r w:rsidR="003A6CF3" w:rsidRPr="003A6CF3">
        <w:rPr>
          <w:rFonts w:ascii="Times New Roman" w:eastAsiaTheme="minorEastAsia" w:hAnsi="Times New Roman" w:cs="Times New Roman"/>
          <w:sz w:val="24"/>
          <w:szCs w:val="24"/>
          <w:lang w:eastAsia="pl-PL"/>
        </w:rPr>
        <w:t xml:space="preserve"> ostatecznej decyzji o środowiskowych uwarunkowaniach dla morskiej farmy wiatrowej</w:t>
      </w:r>
      <w:r w:rsidR="002E425D" w:rsidRPr="002E425D">
        <w:rPr>
          <w:rFonts w:ascii="Times New Roman" w:eastAsiaTheme="minorEastAsia" w:hAnsi="Times New Roman" w:cs="Times New Roman"/>
          <w:sz w:val="24"/>
          <w:szCs w:val="24"/>
          <w:lang w:eastAsia="pl-PL"/>
        </w:rPr>
        <w:t xml:space="preserve">. </w:t>
      </w:r>
    </w:p>
    <w:p w14:paraId="21CEC91E" w14:textId="5370969F"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art. </w:t>
      </w:r>
      <w:r w:rsidR="00F44473" w:rsidRPr="002E425D">
        <w:rPr>
          <w:rFonts w:ascii="Times New Roman" w:eastAsiaTheme="minorEastAsia" w:hAnsi="Times New Roman" w:cs="Times New Roman"/>
          <w:sz w:val="24"/>
          <w:szCs w:val="24"/>
          <w:lang w:eastAsia="pl-PL"/>
        </w:rPr>
        <w:t>2</w:t>
      </w:r>
      <w:r w:rsidR="00F44473">
        <w:rPr>
          <w:rFonts w:ascii="Times New Roman" w:eastAsiaTheme="minorEastAsia" w:hAnsi="Times New Roman" w:cs="Times New Roman"/>
          <w:sz w:val="24"/>
          <w:szCs w:val="24"/>
          <w:lang w:eastAsia="pl-PL"/>
        </w:rPr>
        <w:t>2</w:t>
      </w:r>
      <w:r w:rsidR="00016F5B">
        <w:rPr>
          <w:rFonts w:ascii="Times New Roman" w:eastAsiaTheme="minorEastAsia" w:hAnsi="Times New Roman" w:cs="Times New Roman"/>
          <w:sz w:val="24"/>
          <w:szCs w:val="24"/>
          <w:lang w:eastAsia="pl-PL"/>
        </w:rPr>
        <w:t xml:space="preserve"> określono</w:t>
      </w:r>
      <w:r w:rsidRPr="002E425D">
        <w:rPr>
          <w:rFonts w:ascii="Times New Roman" w:eastAsiaTheme="minorEastAsia" w:hAnsi="Times New Roman" w:cs="Times New Roman"/>
          <w:sz w:val="24"/>
          <w:szCs w:val="24"/>
          <w:lang w:eastAsia="pl-PL"/>
        </w:rPr>
        <w:t xml:space="preserve"> termin do wydania przez Prezesa URE zaświadczenia, środki odwoławcze przysługujące wytwórcy w razie odmowy wydania zaświadczenia oraz termin ważności zaświadczenia, wynoszący 36 miesięcy</w:t>
      </w:r>
      <w:r w:rsidR="003C0464">
        <w:rPr>
          <w:rFonts w:ascii="Times New Roman" w:eastAsiaTheme="minorEastAsia" w:hAnsi="Times New Roman" w:cs="Times New Roman"/>
          <w:sz w:val="24"/>
          <w:szCs w:val="24"/>
          <w:lang w:eastAsia="pl-PL"/>
        </w:rPr>
        <w:t>, z zastrzeżeniem, że t</w:t>
      </w:r>
      <w:r w:rsidR="003C0464" w:rsidRPr="003C0464">
        <w:rPr>
          <w:rFonts w:ascii="Times New Roman" w:eastAsiaTheme="minorEastAsia" w:hAnsi="Times New Roman" w:cs="Times New Roman"/>
          <w:sz w:val="24"/>
          <w:szCs w:val="24"/>
          <w:lang w:eastAsia="pl-PL"/>
        </w:rPr>
        <w:t xml:space="preserve">ermin ten nie może być dłuższy niż termin ważności dokumentów, o których mowa w art. </w:t>
      </w:r>
      <w:r w:rsidR="00F44473" w:rsidRPr="003C0464">
        <w:rPr>
          <w:rFonts w:ascii="Times New Roman" w:eastAsiaTheme="minorEastAsia" w:hAnsi="Times New Roman" w:cs="Times New Roman"/>
          <w:sz w:val="24"/>
          <w:szCs w:val="24"/>
          <w:lang w:eastAsia="pl-PL"/>
        </w:rPr>
        <w:t>2</w:t>
      </w:r>
      <w:r w:rsidR="00F44473">
        <w:rPr>
          <w:rFonts w:ascii="Times New Roman" w:eastAsiaTheme="minorEastAsia" w:hAnsi="Times New Roman" w:cs="Times New Roman"/>
          <w:sz w:val="24"/>
          <w:szCs w:val="24"/>
          <w:lang w:eastAsia="pl-PL"/>
        </w:rPr>
        <w:t>1</w:t>
      </w:r>
      <w:r w:rsidR="00F44473" w:rsidRPr="003C0464">
        <w:rPr>
          <w:rFonts w:ascii="Times New Roman" w:eastAsiaTheme="minorEastAsia" w:hAnsi="Times New Roman" w:cs="Times New Roman"/>
          <w:sz w:val="24"/>
          <w:szCs w:val="24"/>
          <w:lang w:eastAsia="pl-PL"/>
        </w:rPr>
        <w:t xml:space="preserve"> </w:t>
      </w:r>
      <w:r w:rsidR="003C0464" w:rsidRPr="003C0464">
        <w:rPr>
          <w:rFonts w:ascii="Times New Roman" w:eastAsiaTheme="minorEastAsia" w:hAnsi="Times New Roman" w:cs="Times New Roman"/>
          <w:sz w:val="24"/>
          <w:szCs w:val="24"/>
          <w:lang w:eastAsia="pl-PL"/>
        </w:rPr>
        <w:t>ust. 5 pkt 1 i 3.</w:t>
      </w:r>
    </w:p>
    <w:p w14:paraId="1506416B" w14:textId="77777777" w:rsidR="003C0464" w:rsidRDefault="003C0464"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2C085E38" w14:textId="214F36EB" w:rsidR="003C0464" w:rsidRPr="000E7A15" w:rsidRDefault="003C0464" w:rsidP="003F2ABE">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0E7A15">
        <w:rPr>
          <w:rFonts w:ascii="Times New Roman" w:eastAsiaTheme="minorEastAsia" w:hAnsi="Times New Roman" w:cs="Times New Roman"/>
          <w:b/>
          <w:sz w:val="24"/>
          <w:szCs w:val="24"/>
          <w:lang w:eastAsia="pl-PL"/>
        </w:rPr>
        <w:t xml:space="preserve">Art. </w:t>
      </w:r>
      <w:r w:rsidR="00F44473" w:rsidRPr="000E7A15">
        <w:rPr>
          <w:rFonts w:ascii="Times New Roman" w:eastAsiaTheme="minorEastAsia" w:hAnsi="Times New Roman" w:cs="Times New Roman"/>
          <w:b/>
          <w:sz w:val="24"/>
          <w:szCs w:val="24"/>
          <w:lang w:eastAsia="pl-PL"/>
        </w:rPr>
        <w:t>2</w:t>
      </w:r>
      <w:r w:rsidR="00F44473">
        <w:rPr>
          <w:rFonts w:ascii="Times New Roman" w:eastAsiaTheme="minorEastAsia" w:hAnsi="Times New Roman" w:cs="Times New Roman"/>
          <w:b/>
          <w:sz w:val="24"/>
          <w:szCs w:val="24"/>
          <w:lang w:eastAsia="pl-PL"/>
        </w:rPr>
        <w:t>3</w:t>
      </w:r>
      <w:r w:rsidR="00F44473" w:rsidRPr="000E7A15">
        <w:rPr>
          <w:rFonts w:ascii="Times New Roman" w:eastAsiaTheme="minorEastAsia" w:hAnsi="Times New Roman" w:cs="Times New Roman"/>
          <w:b/>
          <w:sz w:val="24"/>
          <w:szCs w:val="24"/>
          <w:lang w:eastAsia="pl-PL"/>
        </w:rPr>
        <w:t xml:space="preserve"> </w:t>
      </w:r>
      <w:r w:rsidRPr="000E7A15">
        <w:rPr>
          <w:rFonts w:ascii="Times New Roman" w:eastAsiaTheme="minorEastAsia" w:hAnsi="Times New Roman" w:cs="Times New Roman"/>
          <w:b/>
          <w:sz w:val="24"/>
          <w:szCs w:val="24"/>
          <w:lang w:eastAsia="pl-PL"/>
        </w:rPr>
        <w:t xml:space="preserve">– określenie </w:t>
      </w:r>
      <w:r w:rsidR="00016F5B">
        <w:rPr>
          <w:rFonts w:ascii="Times New Roman" w:eastAsiaTheme="minorEastAsia" w:hAnsi="Times New Roman" w:cs="Times New Roman"/>
          <w:b/>
          <w:sz w:val="24"/>
          <w:szCs w:val="24"/>
          <w:lang w:eastAsia="pl-PL"/>
        </w:rPr>
        <w:t>przedmiotu aukcji</w:t>
      </w:r>
      <w:r w:rsidRPr="000E7A15">
        <w:rPr>
          <w:rFonts w:ascii="Times New Roman" w:eastAsiaTheme="minorEastAsia" w:hAnsi="Times New Roman" w:cs="Times New Roman"/>
          <w:b/>
          <w:sz w:val="24"/>
          <w:szCs w:val="24"/>
          <w:lang w:eastAsia="pl-PL"/>
        </w:rPr>
        <w:t xml:space="preserve"> </w:t>
      </w:r>
    </w:p>
    <w:p w14:paraId="2BC7720B" w14:textId="2DBB6C95" w:rsidR="00016F5B" w:rsidRPr="00016F5B" w:rsidRDefault="000E7A15" w:rsidP="00016F5B">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F44473">
        <w:rPr>
          <w:rFonts w:ascii="Times New Roman" w:eastAsiaTheme="minorEastAsia" w:hAnsi="Times New Roman" w:cs="Times New Roman"/>
          <w:sz w:val="24"/>
          <w:szCs w:val="24"/>
          <w:lang w:eastAsia="pl-PL"/>
        </w:rPr>
        <w:t>23</w:t>
      </w:r>
      <w:r w:rsidR="00F44473" w:rsidRPr="002E425D">
        <w:rPr>
          <w:rFonts w:ascii="Times New Roman" w:eastAsiaTheme="minorEastAsia" w:hAnsi="Times New Roman" w:cs="Times New Roman"/>
          <w:sz w:val="24"/>
          <w:szCs w:val="24"/>
          <w:lang w:eastAsia="pl-PL"/>
        </w:rPr>
        <w:t xml:space="preserve"> </w:t>
      </w:r>
      <w:r w:rsidR="00016F5B">
        <w:rPr>
          <w:rFonts w:ascii="Times New Roman" w:eastAsiaTheme="minorEastAsia" w:hAnsi="Times New Roman" w:cs="Times New Roman"/>
          <w:sz w:val="24"/>
          <w:szCs w:val="24"/>
          <w:lang w:eastAsia="pl-PL"/>
        </w:rPr>
        <w:t xml:space="preserve">określa, że przedmiotem aukcji jest </w:t>
      </w:r>
      <w:r w:rsidR="00016F5B" w:rsidRPr="00016F5B">
        <w:rPr>
          <w:rFonts w:ascii="Times New Roman" w:eastAsiaTheme="minorEastAsia" w:hAnsi="Times New Roman" w:cs="Times New Roman"/>
          <w:sz w:val="24"/>
          <w:szCs w:val="24"/>
          <w:lang w:eastAsia="pl-PL"/>
        </w:rPr>
        <w:t xml:space="preserve">uzyskanie prawa do pokrycia ujemnego salda, o którym mowa w art. 33 ust. 1 pkt 3, dla energii elektrycznej wytworzonej w morskiej farmie wiatrowej i wprowadzonej do sieci przez wytwórców, którzy uzyskali zaświadczenie o dopuszczeniu do aukcji, o którym mowa w art. 22 </w:t>
      </w:r>
      <w:r w:rsidR="00016F5B">
        <w:rPr>
          <w:rFonts w:ascii="Times New Roman" w:eastAsiaTheme="minorEastAsia" w:hAnsi="Times New Roman" w:cs="Times New Roman"/>
          <w:sz w:val="24"/>
          <w:szCs w:val="24"/>
          <w:lang w:eastAsia="pl-PL"/>
        </w:rPr>
        <w:t>ust. 1 ustawy.</w:t>
      </w:r>
    </w:p>
    <w:p w14:paraId="78A14BA5" w14:textId="77777777" w:rsidR="000E7A15" w:rsidRDefault="000E7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5EDFDF84" w14:textId="275D25D4" w:rsidR="000E7A15" w:rsidRPr="000E7A15" w:rsidRDefault="000E7A15" w:rsidP="000E7A15">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0E7A15">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24</w:t>
      </w:r>
      <w:r w:rsidR="00F44473" w:rsidRPr="000E7A15">
        <w:rPr>
          <w:rFonts w:ascii="Times New Roman" w:eastAsiaTheme="minorEastAsia" w:hAnsi="Times New Roman" w:cs="Times New Roman"/>
          <w:b/>
          <w:sz w:val="24"/>
          <w:szCs w:val="24"/>
          <w:lang w:eastAsia="pl-PL"/>
        </w:rPr>
        <w:t xml:space="preserve"> </w:t>
      </w:r>
      <w:r w:rsidRPr="000E7A15">
        <w:rPr>
          <w:rFonts w:ascii="Times New Roman" w:eastAsiaTheme="minorEastAsia" w:hAnsi="Times New Roman" w:cs="Times New Roman"/>
          <w:b/>
          <w:sz w:val="24"/>
          <w:szCs w:val="24"/>
          <w:lang w:eastAsia="pl-PL"/>
        </w:rPr>
        <w:t xml:space="preserve">– określenie </w:t>
      </w:r>
      <w:r>
        <w:rPr>
          <w:rFonts w:ascii="Times New Roman" w:eastAsiaTheme="minorEastAsia" w:hAnsi="Times New Roman" w:cs="Times New Roman"/>
          <w:b/>
          <w:sz w:val="24"/>
          <w:szCs w:val="24"/>
          <w:lang w:eastAsia="pl-PL"/>
        </w:rPr>
        <w:t>harmonogramu oraz zakresu aukcji</w:t>
      </w:r>
      <w:r w:rsidRPr="000E7A15">
        <w:rPr>
          <w:rFonts w:ascii="Times New Roman" w:eastAsiaTheme="minorEastAsia" w:hAnsi="Times New Roman" w:cs="Times New Roman"/>
          <w:b/>
          <w:sz w:val="24"/>
          <w:szCs w:val="24"/>
          <w:lang w:eastAsia="pl-PL"/>
        </w:rPr>
        <w:t xml:space="preserve"> </w:t>
      </w:r>
    </w:p>
    <w:p w14:paraId="4D8EBE6B" w14:textId="1DF9D4D3" w:rsidR="000E7A15" w:rsidRDefault="000E7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 art. </w:t>
      </w:r>
      <w:r w:rsidR="00F44473">
        <w:rPr>
          <w:rFonts w:ascii="Times New Roman" w:eastAsiaTheme="minorEastAsia" w:hAnsi="Times New Roman" w:cs="Times New Roman"/>
          <w:sz w:val="24"/>
          <w:szCs w:val="24"/>
          <w:lang w:eastAsia="pl-PL"/>
        </w:rPr>
        <w:t>24</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określono</w:t>
      </w:r>
      <w:r w:rsidR="00016F5B">
        <w:rPr>
          <w:rFonts w:ascii="Times New Roman" w:eastAsiaTheme="minorEastAsia" w:hAnsi="Times New Roman" w:cs="Times New Roman"/>
          <w:sz w:val="24"/>
          <w:szCs w:val="24"/>
          <w:lang w:eastAsia="pl-PL"/>
        </w:rPr>
        <w:t xml:space="preserve">, że podmiotem właściwym </w:t>
      </w:r>
      <w:r w:rsidR="002E425D" w:rsidRPr="002E425D">
        <w:rPr>
          <w:rFonts w:ascii="Times New Roman" w:eastAsiaTheme="minorEastAsia" w:hAnsi="Times New Roman" w:cs="Times New Roman"/>
          <w:sz w:val="24"/>
          <w:szCs w:val="24"/>
          <w:lang w:eastAsia="pl-PL"/>
        </w:rPr>
        <w:t xml:space="preserve"> do ogłoszenia, organizacji i przeprowadzenia aukcji </w:t>
      </w:r>
      <w:r w:rsidR="00016F5B">
        <w:rPr>
          <w:rFonts w:ascii="Times New Roman" w:eastAsiaTheme="minorEastAsia" w:hAnsi="Times New Roman" w:cs="Times New Roman"/>
          <w:sz w:val="24"/>
          <w:szCs w:val="24"/>
          <w:lang w:eastAsia="pl-PL"/>
        </w:rPr>
        <w:t>jest</w:t>
      </w:r>
      <w:r w:rsidR="00016F5B"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Prezes URE, ze względu na posiadane już przez nieg</w:t>
      </w:r>
      <w:r>
        <w:rPr>
          <w:rFonts w:ascii="Times New Roman" w:eastAsiaTheme="minorEastAsia" w:hAnsi="Times New Roman" w:cs="Times New Roman"/>
          <w:sz w:val="24"/>
          <w:szCs w:val="24"/>
          <w:lang w:eastAsia="pl-PL"/>
        </w:rPr>
        <w:t>o w tym zakresie doświadczenie.</w:t>
      </w:r>
    </w:p>
    <w:p w14:paraId="782BE52F" w14:textId="14666DCF"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Projektowane przepisy zakładają przeprowadzenie aukcji w latach 202</w:t>
      </w:r>
      <w:r w:rsidR="000E7A15">
        <w:rPr>
          <w:rFonts w:ascii="Times New Roman" w:eastAsiaTheme="minorEastAsia" w:hAnsi="Times New Roman" w:cs="Times New Roman"/>
          <w:sz w:val="24"/>
          <w:szCs w:val="24"/>
          <w:lang w:eastAsia="pl-PL"/>
        </w:rPr>
        <w:t>5</w:t>
      </w:r>
      <w:r w:rsidRPr="002E425D">
        <w:rPr>
          <w:rFonts w:ascii="Times New Roman" w:eastAsiaTheme="minorEastAsia" w:hAnsi="Times New Roman" w:cs="Times New Roman"/>
          <w:sz w:val="24"/>
          <w:szCs w:val="24"/>
          <w:lang w:eastAsia="pl-PL"/>
        </w:rPr>
        <w:t xml:space="preserve"> i 202</w:t>
      </w:r>
      <w:r w:rsidR="000E7A15">
        <w:rPr>
          <w:rFonts w:ascii="Times New Roman" w:eastAsiaTheme="minorEastAsia" w:hAnsi="Times New Roman" w:cs="Times New Roman"/>
          <w:sz w:val="24"/>
          <w:szCs w:val="24"/>
          <w:lang w:eastAsia="pl-PL"/>
        </w:rPr>
        <w:t>7</w:t>
      </w:r>
      <w:r w:rsidRPr="002E425D">
        <w:rPr>
          <w:rFonts w:ascii="Times New Roman" w:eastAsiaTheme="minorEastAsia" w:hAnsi="Times New Roman" w:cs="Times New Roman"/>
          <w:sz w:val="24"/>
          <w:szCs w:val="24"/>
          <w:lang w:eastAsia="pl-PL"/>
        </w:rPr>
        <w:t xml:space="preserve"> oraz wskazują wartość maksymalnej łącznej mocy zainstalowanej elektrycznej morskich farm wiatrowych, dla których może zostać przyznane prawo do pokrycia ujemnego salda w drodze aukcji w tych latach kalendarzowych, co zwiększa pewność otoczenia regulacyjnego po stronie wytwórców zamierzających </w:t>
      </w:r>
      <w:r w:rsidR="000E7A15">
        <w:rPr>
          <w:rFonts w:ascii="Times New Roman" w:eastAsiaTheme="minorEastAsia" w:hAnsi="Times New Roman" w:cs="Times New Roman"/>
          <w:sz w:val="24"/>
          <w:szCs w:val="24"/>
          <w:lang w:eastAsia="pl-PL"/>
        </w:rPr>
        <w:t xml:space="preserve">wziąć udział w aukcji. W art. </w:t>
      </w:r>
      <w:r w:rsidR="00F44473">
        <w:rPr>
          <w:rFonts w:ascii="Times New Roman" w:eastAsiaTheme="minorEastAsia" w:hAnsi="Times New Roman" w:cs="Times New Roman"/>
          <w:sz w:val="24"/>
          <w:szCs w:val="24"/>
          <w:lang w:eastAsia="pl-PL"/>
        </w:rPr>
        <w:t>24</w:t>
      </w:r>
      <w:r w:rsidR="00F4447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wskazano również regułę, pozwalającą na przenoszenie niewykorzystanych w danym roku wartości mocy zainstalowanej na kolejn</w:t>
      </w:r>
      <w:r w:rsidR="00610BAB">
        <w:rPr>
          <w:rFonts w:ascii="Times New Roman" w:eastAsiaTheme="minorEastAsia" w:hAnsi="Times New Roman" w:cs="Times New Roman"/>
          <w:sz w:val="24"/>
          <w:szCs w:val="24"/>
          <w:lang w:eastAsia="pl-PL"/>
        </w:rPr>
        <w:t>e aukcje</w:t>
      </w:r>
      <w:r w:rsidRPr="002E425D">
        <w:rPr>
          <w:rFonts w:ascii="Times New Roman" w:eastAsiaTheme="minorEastAsia" w:hAnsi="Times New Roman" w:cs="Times New Roman"/>
          <w:sz w:val="24"/>
          <w:szCs w:val="24"/>
          <w:lang w:eastAsia="pl-PL"/>
        </w:rPr>
        <w:t xml:space="preserve">. Wprowadzono też </w:t>
      </w:r>
      <w:r w:rsidR="00016F5B">
        <w:rPr>
          <w:rFonts w:ascii="Times New Roman" w:eastAsiaTheme="minorEastAsia" w:hAnsi="Times New Roman" w:cs="Times New Roman"/>
          <w:sz w:val="24"/>
          <w:szCs w:val="24"/>
          <w:lang w:eastAsia="pl-PL"/>
        </w:rPr>
        <w:t>upoważnienie dla</w:t>
      </w:r>
      <w:r w:rsidR="00016F5B"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Rady Ministrów do</w:t>
      </w:r>
      <w:r w:rsidR="000E7A15">
        <w:rPr>
          <w:rFonts w:ascii="Times New Roman" w:eastAsiaTheme="minorEastAsia" w:hAnsi="Times New Roman" w:cs="Times New Roman"/>
          <w:sz w:val="24"/>
          <w:szCs w:val="24"/>
          <w:lang w:eastAsia="pl-PL"/>
        </w:rPr>
        <w:t xml:space="preserve"> fakultatywnego</w:t>
      </w:r>
      <w:r w:rsidRPr="002E425D">
        <w:rPr>
          <w:rFonts w:ascii="Times New Roman" w:eastAsiaTheme="minorEastAsia" w:hAnsi="Times New Roman" w:cs="Times New Roman"/>
          <w:sz w:val="24"/>
          <w:szCs w:val="24"/>
          <w:lang w:eastAsia="pl-PL"/>
        </w:rPr>
        <w:t xml:space="preserve"> wydawania </w:t>
      </w:r>
      <w:r w:rsidRPr="002E425D">
        <w:rPr>
          <w:rFonts w:ascii="Times New Roman" w:eastAsiaTheme="minorEastAsia" w:hAnsi="Times New Roman" w:cs="Times New Roman"/>
          <w:sz w:val="24"/>
          <w:szCs w:val="24"/>
          <w:lang w:eastAsia="pl-PL"/>
        </w:rPr>
        <w:lastRenderedPageBreak/>
        <w:t>rozporządzeń określających daty aukcji i wartość mocy zainstalowanej w kolejnych latach kalendarzowych (po roku 202</w:t>
      </w:r>
      <w:r w:rsidR="000E7A15">
        <w:rPr>
          <w:rFonts w:ascii="Times New Roman" w:eastAsiaTheme="minorEastAsia" w:hAnsi="Times New Roman" w:cs="Times New Roman"/>
          <w:sz w:val="24"/>
          <w:szCs w:val="24"/>
          <w:lang w:eastAsia="pl-PL"/>
        </w:rPr>
        <w:t>8</w:t>
      </w:r>
      <w:r w:rsidRPr="002E425D">
        <w:rPr>
          <w:rFonts w:ascii="Times New Roman" w:eastAsiaTheme="minorEastAsia" w:hAnsi="Times New Roman" w:cs="Times New Roman"/>
          <w:sz w:val="24"/>
          <w:szCs w:val="24"/>
          <w:lang w:eastAsia="pl-PL"/>
        </w:rPr>
        <w:t>) – z uwagi na ustawowe określe</w:t>
      </w:r>
      <w:r w:rsidR="000E7A15">
        <w:rPr>
          <w:rFonts w:ascii="Times New Roman" w:eastAsiaTheme="minorEastAsia" w:hAnsi="Times New Roman" w:cs="Times New Roman"/>
          <w:sz w:val="24"/>
          <w:szCs w:val="24"/>
          <w:lang w:eastAsia="pl-PL"/>
        </w:rPr>
        <w:t xml:space="preserve">nie tych parametrów dla lat </w:t>
      </w:r>
      <w:r w:rsidR="00610BAB">
        <w:rPr>
          <w:rFonts w:ascii="Times New Roman" w:eastAsiaTheme="minorEastAsia" w:hAnsi="Times New Roman" w:cs="Times New Roman"/>
          <w:sz w:val="24"/>
          <w:szCs w:val="24"/>
          <w:lang w:eastAsia="pl-PL"/>
        </w:rPr>
        <w:t xml:space="preserve">2025 i </w:t>
      </w:r>
      <w:r w:rsidR="000E7A15">
        <w:rPr>
          <w:rFonts w:ascii="Times New Roman" w:eastAsiaTheme="minorEastAsia" w:hAnsi="Times New Roman" w:cs="Times New Roman"/>
          <w:sz w:val="24"/>
          <w:szCs w:val="24"/>
          <w:lang w:eastAsia="pl-PL"/>
        </w:rPr>
        <w:t>2027</w:t>
      </w:r>
      <w:r w:rsidRPr="002E425D">
        <w:rPr>
          <w:rFonts w:ascii="Times New Roman" w:eastAsiaTheme="minorEastAsia" w:hAnsi="Times New Roman" w:cs="Times New Roman"/>
          <w:sz w:val="24"/>
          <w:szCs w:val="24"/>
          <w:lang w:eastAsia="pl-PL"/>
        </w:rPr>
        <w:t>, opóźniono wejście w życie regulując</w:t>
      </w:r>
      <w:r w:rsidR="000E7A15">
        <w:rPr>
          <w:rFonts w:ascii="Times New Roman" w:eastAsiaTheme="minorEastAsia" w:hAnsi="Times New Roman" w:cs="Times New Roman"/>
          <w:sz w:val="24"/>
          <w:szCs w:val="24"/>
          <w:lang w:eastAsia="pl-PL"/>
        </w:rPr>
        <w:t>ych tę kwestię przepisów do roku 2028</w:t>
      </w:r>
      <w:r w:rsidRPr="002E425D">
        <w:rPr>
          <w:rFonts w:ascii="Times New Roman" w:eastAsiaTheme="minorEastAsia" w:hAnsi="Times New Roman" w:cs="Times New Roman"/>
          <w:sz w:val="24"/>
          <w:szCs w:val="24"/>
          <w:lang w:eastAsia="pl-PL"/>
        </w:rPr>
        <w:t xml:space="preserve"> – oraz określono czynniki, którymi Rada Ministrów powinna kierować się przy wydawaniu rozporządzenia.</w:t>
      </w:r>
    </w:p>
    <w:p w14:paraId="470445DE" w14:textId="388F58CB" w:rsidR="000E7A15" w:rsidRDefault="000E7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Wprowadzono również </w:t>
      </w:r>
      <w:r w:rsidR="00016F5B">
        <w:rPr>
          <w:rFonts w:ascii="Times New Roman" w:eastAsiaTheme="minorEastAsia" w:hAnsi="Times New Roman" w:cs="Times New Roman"/>
          <w:sz w:val="24"/>
          <w:szCs w:val="24"/>
          <w:lang w:eastAsia="pl-PL"/>
        </w:rPr>
        <w:t xml:space="preserve">upoważnienie </w:t>
      </w:r>
      <w:r>
        <w:rPr>
          <w:rFonts w:ascii="Times New Roman" w:eastAsiaTheme="minorEastAsia" w:hAnsi="Times New Roman" w:cs="Times New Roman"/>
          <w:sz w:val="24"/>
          <w:szCs w:val="24"/>
          <w:lang w:eastAsia="pl-PL"/>
        </w:rPr>
        <w:t xml:space="preserve">dla Rady Ministrów do zmiany w drodze rozporządzenia określonych w art. </w:t>
      </w:r>
      <w:r w:rsidR="00F44473">
        <w:rPr>
          <w:rFonts w:ascii="Times New Roman" w:eastAsiaTheme="minorEastAsia" w:hAnsi="Times New Roman" w:cs="Times New Roman"/>
          <w:sz w:val="24"/>
          <w:szCs w:val="24"/>
          <w:lang w:eastAsia="pl-PL"/>
        </w:rPr>
        <w:t xml:space="preserve">25 </w:t>
      </w:r>
      <w:r>
        <w:rPr>
          <w:rFonts w:ascii="Times New Roman" w:eastAsiaTheme="minorEastAsia" w:hAnsi="Times New Roman" w:cs="Times New Roman"/>
          <w:sz w:val="24"/>
          <w:szCs w:val="24"/>
          <w:lang w:eastAsia="pl-PL"/>
        </w:rPr>
        <w:t xml:space="preserve">parametrów aukcji w sytuacji zagrożenia bezpieczeństwa </w:t>
      </w:r>
      <w:r w:rsidRPr="000E7A15">
        <w:rPr>
          <w:rFonts w:ascii="Times New Roman" w:eastAsiaTheme="minorEastAsia" w:hAnsi="Times New Roman" w:cs="Times New Roman"/>
          <w:sz w:val="24"/>
          <w:szCs w:val="24"/>
          <w:lang w:eastAsia="pl-PL"/>
        </w:rPr>
        <w:t>funkcjonowania Krajowego Systemu Elektroenergetycznego</w:t>
      </w:r>
      <w:r>
        <w:rPr>
          <w:rFonts w:ascii="Times New Roman" w:eastAsiaTheme="minorEastAsia" w:hAnsi="Times New Roman" w:cs="Times New Roman"/>
          <w:sz w:val="24"/>
          <w:szCs w:val="24"/>
          <w:lang w:eastAsia="pl-PL"/>
        </w:rPr>
        <w:t>.</w:t>
      </w:r>
    </w:p>
    <w:p w14:paraId="09F930FD" w14:textId="77777777" w:rsidR="000E7A15" w:rsidRDefault="000E7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37D91D7F" w14:textId="1AD2CFAC" w:rsidR="000E7A15" w:rsidRPr="000E7A15" w:rsidRDefault="000E7A15" w:rsidP="000E7A15">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0E7A15">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25 </w:t>
      </w:r>
      <w:r>
        <w:rPr>
          <w:rFonts w:ascii="Times New Roman" w:eastAsiaTheme="minorEastAsia" w:hAnsi="Times New Roman" w:cs="Times New Roman"/>
          <w:b/>
          <w:sz w:val="24"/>
          <w:szCs w:val="24"/>
          <w:lang w:eastAsia="pl-PL"/>
        </w:rPr>
        <w:t>–</w:t>
      </w:r>
      <w:r w:rsidR="00426A15">
        <w:rPr>
          <w:rFonts w:ascii="Times New Roman" w:eastAsiaTheme="minorEastAsia" w:hAnsi="Times New Roman" w:cs="Times New Roman"/>
          <w:b/>
          <w:sz w:val="24"/>
          <w:szCs w:val="24"/>
          <w:lang w:eastAsia="pl-PL"/>
        </w:rPr>
        <w:t xml:space="preserve"> </w:t>
      </w:r>
      <w:r w:rsidR="00F44473">
        <w:rPr>
          <w:rFonts w:ascii="Times New Roman" w:eastAsiaTheme="minorEastAsia" w:hAnsi="Times New Roman" w:cs="Times New Roman"/>
          <w:b/>
          <w:sz w:val="24"/>
          <w:szCs w:val="24"/>
          <w:lang w:eastAsia="pl-PL"/>
        </w:rPr>
        <w:t>26</w:t>
      </w:r>
      <w:r w:rsidR="00F44473" w:rsidRPr="000E7A15">
        <w:rPr>
          <w:rFonts w:ascii="Times New Roman" w:eastAsiaTheme="minorEastAsia" w:hAnsi="Times New Roman" w:cs="Times New Roman"/>
          <w:b/>
          <w:sz w:val="24"/>
          <w:szCs w:val="24"/>
          <w:lang w:eastAsia="pl-PL"/>
        </w:rPr>
        <w:t xml:space="preserve"> </w:t>
      </w:r>
      <w:r w:rsidRPr="000E7A15">
        <w:rPr>
          <w:rFonts w:ascii="Times New Roman" w:eastAsiaTheme="minorEastAsia" w:hAnsi="Times New Roman" w:cs="Times New Roman"/>
          <w:b/>
          <w:sz w:val="24"/>
          <w:szCs w:val="24"/>
          <w:lang w:eastAsia="pl-PL"/>
        </w:rPr>
        <w:t xml:space="preserve">– </w:t>
      </w:r>
      <w:r w:rsidR="00426A15">
        <w:rPr>
          <w:rFonts w:ascii="Times New Roman" w:eastAsiaTheme="minorEastAsia" w:hAnsi="Times New Roman" w:cs="Times New Roman"/>
          <w:b/>
          <w:sz w:val="24"/>
          <w:szCs w:val="24"/>
          <w:lang w:eastAsia="pl-PL"/>
        </w:rPr>
        <w:t>aukcja</w:t>
      </w:r>
    </w:p>
    <w:p w14:paraId="1F4D64D5" w14:textId="3C77A1EE" w:rsidR="002E425D" w:rsidRPr="002E425D" w:rsidRDefault="000E7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 art. 2</w:t>
      </w:r>
      <w:r w:rsidR="003A6CF3">
        <w:rPr>
          <w:rFonts w:ascii="Times New Roman" w:eastAsiaTheme="minorEastAsia" w:hAnsi="Times New Roman" w:cs="Times New Roman"/>
          <w:sz w:val="24"/>
          <w:szCs w:val="24"/>
          <w:lang w:eastAsia="pl-PL"/>
        </w:rPr>
        <w:t>5</w:t>
      </w:r>
      <w:r w:rsidR="002E425D" w:rsidRPr="002E425D">
        <w:rPr>
          <w:rFonts w:ascii="Times New Roman" w:eastAsiaTheme="minorEastAsia" w:hAnsi="Times New Roman" w:cs="Times New Roman"/>
          <w:sz w:val="24"/>
          <w:szCs w:val="24"/>
          <w:lang w:eastAsia="pl-PL"/>
        </w:rPr>
        <w:t xml:space="preserve"> określono treść ogłoszenia o aukcji, publikowanego przez Prezesa Urzędu Regulacji Energetyki nie później niż 6 miesięcy przed dniem rozpoczęcia aukcji. Wskazano również warunki udziału w aukcji (obowiązek posiadania ważnego zaświadczenia o dopuszczeniu do aukcji oraz ustanowionego zabezpieczenia, analogicznego jak w przypadku I</w:t>
      </w:r>
      <w:r w:rsidR="00904036">
        <w:rPr>
          <w:rFonts w:ascii="Times New Roman" w:eastAsiaTheme="minorEastAsia" w:hAnsi="Times New Roman" w:cs="Times New Roman"/>
          <w:sz w:val="24"/>
          <w:szCs w:val="24"/>
          <w:lang w:eastAsia="pl-PL"/>
        </w:rPr>
        <w:t xml:space="preserve"> fazy systemu wsparcia). Art. </w:t>
      </w:r>
      <w:r w:rsidR="00F44473">
        <w:rPr>
          <w:rFonts w:ascii="Times New Roman" w:eastAsiaTheme="minorEastAsia" w:hAnsi="Times New Roman" w:cs="Times New Roman"/>
          <w:sz w:val="24"/>
          <w:szCs w:val="24"/>
          <w:lang w:eastAsia="pl-PL"/>
        </w:rPr>
        <w:t>25</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wskazuje również, że aukcję przeprowadza się za pomocą internetowej platformy aukcyjnej, a aukcja może być rozstrzygnięta, jeśli złożono co najmniej trzy ważne oferty oraz określa kompetencję Prezesa URE do ustalenia regulaminu aukcji nie później niż 6 miesięcy przed dniem jej rozpoczęcia oraz treść tego regulaminu. Regulamin </w:t>
      </w:r>
      <w:r w:rsidR="00A55991">
        <w:rPr>
          <w:rFonts w:ascii="Times New Roman" w:eastAsiaTheme="minorEastAsia" w:hAnsi="Times New Roman" w:cs="Times New Roman"/>
          <w:sz w:val="24"/>
          <w:szCs w:val="24"/>
          <w:lang w:eastAsia="pl-PL"/>
        </w:rPr>
        <w:t>uzgadniany</w:t>
      </w:r>
      <w:r w:rsidR="00A55991"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będzie przez </w:t>
      </w:r>
      <w:r w:rsidR="00A55991">
        <w:rPr>
          <w:rFonts w:ascii="Times New Roman" w:eastAsiaTheme="minorEastAsia" w:hAnsi="Times New Roman" w:cs="Times New Roman"/>
          <w:sz w:val="24"/>
          <w:szCs w:val="24"/>
          <w:lang w:eastAsia="pl-PL"/>
        </w:rPr>
        <w:t xml:space="preserve">Prezesa URE z ministrem właściwym do spraw </w:t>
      </w:r>
      <w:r w:rsidR="006764A5">
        <w:rPr>
          <w:rFonts w:ascii="Times New Roman" w:eastAsiaTheme="minorEastAsia" w:hAnsi="Times New Roman" w:cs="Times New Roman"/>
          <w:sz w:val="24"/>
          <w:szCs w:val="24"/>
          <w:lang w:eastAsia="pl-PL"/>
        </w:rPr>
        <w:t>klimatu</w:t>
      </w:r>
      <w:r w:rsidR="006764A5"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i </w:t>
      </w:r>
      <w:r w:rsidR="008F7E99">
        <w:rPr>
          <w:rFonts w:ascii="Times New Roman" w:eastAsiaTheme="minorEastAsia" w:hAnsi="Times New Roman" w:cs="Times New Roman"/>
          <w:sz w:val="24"/>
          <w:szCs w:val="24"/>
          <w:lang w:eastAsia="pl-PL"/>
        </w:rPr>
        <w:t>publikowany w </w:t>
      </w:r>
      <w:r w:rsidR="002E425D" w:rsidRPr="002E425D">
        <w:rPr>
          <w:rFonts w:ascii="Times New Roman" w:eastAsiaTheme="minorEastAsia" w:hAnsi="Times New Roman" w:cs="Times New Roman"/>
          <w:sz w:val="24"/>
          <w:szCs w:val="24"/>
          <w:lang w:eastAsia="pl-PL"/>
        </w:rPr>
        <w:t>Biuletynie Informacji Publicznej</w:t>
      </w:r>
      <w:r w:rsidR="00A55991">
        <w:rPr>
          <w:rFonts w:ascii="Times New Roman" w:eastAsiaTheme="minorEastAsia" w:hAnsi="Times New Roman" w:cs="Times New Roman"/>
          <w:sz w:val="24"/>
          <w:szCs w:val="24"/>
          <w:lang w:eastAsia="pl-PL"/>
        </w:rPr>
        <w:t xml:space="preserve"> URE</w:t>
      </w:r>
      <w:r w:rsidR="002E425D" w:rsidRPr="002E425D">
        <w:rPr>
          <w:rFonts w:ascii="Times New Roman" w:eastAsiaTheme="minorEastAsia" w:hAnsi="Times New Roman" w:cs="Times New Roman"/>
          <w:sz w:val="24"/>
          <w:szCs w:val="24"/>
          <w:lang w:eastAsia="pl-PL"/>
        </w:rPr>
        <w:t xml:space="preserve">. </w:t>
      </w:r>
    </w:p>
    <w:p w14:paraId="77221518" w14:textId="1906C510" w:rsidR="00904036" w:rsidRDefault="0090403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F44473">
        <w:rPr>
          <w:rFonts w:ascii="Times New Roman" w:eastAsiaTheme="minorEastAsia" w:hAnsi="Times New Roman" w:cs="Times New Roman"/>
          <w:sz w:val="24"/>
          <w:szCs w:val="24"/>
          <w:lang w:eastAsia="pl-PL"/>
        </w:rPr>
        <w:t>26</w:t>
      </w:r>
      <w:r w:rsidR="00F44473" w:rsidRPr="002E425D">
        <w:rPr>
          <w:rFonts w:ascii="Times New Roman" w:eastAsiaTheme="minorEastAsia" w:hAnsi="Times New Roman" w:cs="Times New Roman"/>
          <w:sz w:val="24"/>
          <w:szCs w:val="24"/>
          <w:lang w:eastAsia="pl-PL"/>
        </w:rPr>
        <w:t xml:space="preserve"> </w:t>
      </w:r>
      <w:r w:rsidR="002E425D" w:rsidRPr="002E425D">
        <w:rPr>
          <w:rFonts w:ascii="Times New Roman" w:eastAsiaTheme="minorEastAsia" w:hAnsi="Times New Roman" w:cs="Times New Roman"/>
          <w:sz w:val="24"/>
          <w:szCs w:val="24"/>
          <w:lang w:eastAsia="pl-PL"/>
        </w:rPr>
        <w:t xml:space="preserve">określa zasady składania ofert w aukcji – możliwość złożenia jedynie jednej oferty dla danej morskiej farmy wiatrowej, obowiązek złożenia jej za pomocą formularza na internetowej platformie aukcyjnej i opatrzenia oferty odpowiednimi podpisami i zakaz modyfikacji lub wycofania oferty na godzinę </w:t>
      </w:r>
      <w:r>
        <w:rPr>
          <w:rFonts w:ascii="Times New Roman" w:eastAsiaTheme="minorEastAsia" w:hAnsi="Times New Roman" w:cs="Times New Roman"/>
          <w:sz w:val="24"/>
          <w:szCs w:val="24"/>
          <w:lang w:eastAsia="pl-PL"/>
        </w:rPr>
        <w:t>przed zamknięciem sesji aukcji.</w:t>
      </w:r>
    </w:p>
    <w:p w14:paraId="71903220" w14:textId="0FB1BF3F"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tym artykule określono również treść oferty – jest ona analogiczna do omówionej wyżej treści wniosku składanego przez wytwórców w pierwszej fazie systemu wsparcia. Zgodnie </w:t>
      </w:r>
      <w:r w:rsidR="00904036">
        <w:rPr>
          <w:rFonts w:ascii="Times New Roman" w:eastAsiaTheme="minorEastAsia" w:hAnsi="Times New Roman" w:cs="Times New Roman"/>
          <w:sz w:val="24"/>
          <w:szCs w:val="24"/>
          <w:lang w:eastAsia="pl-PL"/>
        </w:rPr>
        <w:br/>
        <w:t xml:space="preserve">z przyjętą w art. </w:t>
      </w:r>
      <w:r w:rsidR="00F44473">
        <w:rPr>
          <w:rFonts w:ascii="Times New Roman" w:eastAsiaTheme="minorEastAsia" w:hAnsi="Times New Roman" w:cs="Times New Roman"/>
          <w:sz w:val="24"/>
          <w:szCs w:val="24"/>
          <w:lang w:eastAsia="pl-PL"/>
        </w:rPr>
        <w:t>26</w:t>
      </w:r>
      <w:r w:rsidR="00F4447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regulacją, aukcja odbywa się w jednej sesji, a oferta każdego uczestnika jest niedostępna dla pozostałych uczestników, wiąże uczestnika i nie może zostać zmo</w:t>
      </w:r>
      <w:r w:rsidR="00904036">
        <w:rPr>
          <w:rFonts w:ascii="Times New Roman" w:eastAsiaTheme="minorEastAsia" w:hAnsi="Times New Roman" w:cs="Times New Roman"/>
          <w:sz w:val="24"/>
          <w:szCs w:val="24"/>
          <w:lang w:eastAsia="pl-PL"/>
        </w:rPr>
        <w:t xml:space="preserve">dyfikowana ani wycofana. Art. </w:t>
      </w:r>
      <w:r w:rsidR="00F44473">
        <w:rPr>
          <w:rFonts w:ascii="Times New Roman" w:eastAsiaTheme="minorEastAsia" w:hAnsi="Times New Roman" w:cs="Times New Roman"/>
          <w:sz w:val="24"/>
          <w:szCs w:val="24"/>
          <w:lang w:eastAsia="pl-PL"/>
        </w:rPr>
        <w:t>26</w:t>
      </w:r>
      <w:r w:rsidR="00F4447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określa także </w:t>
      </w:r>
      <w:r w:rsidR="00016F5B" w:rsidRPr="002E425D">
        <w:rPr>
          <w:rFonts w:ascii="Times New Roman" w:eastAsiaTheme="minorEastAsia" w:hAnsi="Times New Roman" w:cs="Times New Roman"/>
          <w:sz w:val="24"/>
          <w:szCs w:val="24"/>
          <w:lang w:eastAsia="pl-PL"/>
        </w:rPr>
        <w:t>przypad</w:t>
      </w:r>
      <w:r w:rsidR="00016F5B">
        <w:rPr>
          <w:rFonts w:ascii="Times New Roman" w:eastAsiaTheme="minorEastAsia" w:hAnsi="Times New Roman" w:cs="Times New Roman"/>
          <w:sz w:val="24"/>
          <w:szCs w:val="24"/>
          <w:lang w:eastAsia="pl-PL"/>
        </w:rPr>
        <w:t>ek</w:t>
      </w:r>
      <w:r w:rsidRPr="002E425D">
        <w:rPr>
          <w:rFonts w:ascii="Times New Roman" w:eastAsiaTheme="minorEastAsia" w:hAnsi="Times New Roman" w:cs="Times New Roman"/>
          <w:sz w:val="24"/>
          <w:szCs w:val="24"/>
          <w:lang w:eastAsia="pl-PL"/>
        </w:rPr>
        <w:t xml:space="preserve">, </w:t>
      </w:r>
      <w:r w:rsidR="00016F5B">
        <w:rPr>
          <w:rFonts w:ascii="Times New Roman" w:eastAsiaTheme="minorEastAsia" w:hAnsi="Times New Roman" w:cs="Times New Roman"/>
          <w:sz w:val="24"/>
          <w:szCs w:val="24"/>
          <w:lang w:eastAsia="pl-PL"/>
        </w:rPr>
        <w:t>kiedy</w:t>
      </w:r>
      <w:r w:rsidRPr="002E425D">
        <w:rPr>
          <w:rFonts w:ascii="Times New Roman" w:eastAsiaTheme="minorEastAsia" w:hAnsi="Times New Roman" w:cs="Times New Roman"/>
          <w:sz w:val="24"/>
          <w:szCs w:val="24"/>
          <w:lang w:eastAsia="pl-PL"/>
        </w:rPr>
        <w:t xml:space="preserve"> oferta </w:t>
      </w:r>
      <w:r w:rsidR="00016F5B">
        <w:rPr>
          <w:rFonts w:ascii="Times New Roman" w:eastAsiaTheme="minorEastAsia" w:hAnsi="Times New Roman" w:cs="Times New Roman"/>
          <w:sz w:val="24"/>
          <w:szCs w:val="24"/>
          <w:lang w:eastAsia="pl-PL"/>
        </w:rPr>
        <w:t>ma</w:t>
      </w:r>
      <w:r w:rsidR="00016F5B"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być odrzucona</w:t>
      </w:r>
      <w:r w:rsidR="00904036">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 przekroczenie ceny referencyjnej przez cenę ofertową. </w:t>
      </w:r>
    </w:p>
    <w:p w14:paraId="43DFF1EE" w14:textId="77777777" w:rsidR="00904036" w:rsidRDefault="0090403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1511E7E" w14:textId="5372331A" w:rsidR="00904036" w:rsidRPr="00B213AF" w:rsidRDefault="00904036" w:rsidP="00904036">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27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zasady korekty oferty</w:t>
      </w:r>
      <w:r w:rsidRPr="00DE79C8">
        <w:rPr>
          <w:rFonts w:ascii="Times New Roman" w:eastAsiaTheme="minorEastAsia" w:hAnsi="Times New Roman" w:cs="Times New Roman"/>
          <w:b/>
          <w:sz w:val="24"/>
          <w:szCs w:val="24"/>
          <w:lang w:eastAsia="pl-PL"/>
        </w:rPr>
        <w:t xml:space="preserve"> </w:t>
      </w:r>
    </w:p>
    <w:p w14:paraId="200B71E3" w14:textId="0CC289D5" w:rsidR="00904036" w:rsidRDefault="0090403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 xml:space="preserve">W art. </w:t>
      </w:r>
      <w:r w:rsidR="00F44473">
        <w:rPr>
          <w:rFonts w:ascii="Times New Roman" w:eastAsiaTheme="minorEastAsia" w:hAnsi="Times New Roman" w:cs="Times New Roman"/>
          <w:sz w:val="24"/>
          <w:szCs w:val="24"/>
          <w:lang w:eastAsia="pl-PL"/>
        </w:rPr>
        <w:t xml:space="preserve">27 </w:t>
      </w:r>
      <w:r w:rsidR="00426A15">
        <w:rPr>
          <w:rFonts w:ascii="Times New Roman" w:eastAsiaTheme="minorEastAsia" w:hAnsi="Times New Roman" w:cs="Times New Roman"/>
          <w:sz w:val="24"/>
          <w:szCs w:val="24"/>
          <w:lang w:eastAsia="pl-PL"/>
        </w:rPr>
        <w:t xml:space="preserve">określono, iż </w:t>
      </w:r>
      <w:r w:rsidRPr="00904036">
        <w:rPr>
          <w:rFonts w:ascii="Times New Roman" w:eastAsiaTheme="minorEastAsia" w:hAnsi="Times New Roman" w:cs="Times New Roman"/>
          <w:sz w:val="24"/>
          <w:szCs w:val="24"/>
          <w:lang w:eastAsia="pl-PL"/>
        </w:rPr>
        <w:t xml:space="preserve">w terminie 24 miesięcy od dnia wydania ostatecznej decyzji </w:t>
      </w:r>
      <w:r w:rsidR="00426A15">
        <w:rPr>
          <w:rFonts w:ascii="Times New Roman" w:eastAsiaTheme="minorEastAsia" w:hAnsi="Times New Roman" w:cs="Times New Roman"/>
          <w:sz w:val="24"/>
          <w:szCs w:val="24"/>
          <w:lang w:eastAsia="pl-PL"/>
        </w:rPr>
        <w:br/>
      </w:r>
      <w:r w:rsidRPr="00904036">
        <w:rPr>
          <w:rFonts w:ascii="Times New Roman" w:eastAsiaTheme="minorEastAsia" w:hAnsi="Times New Roman" w:cs="Times New Roman"/>
          <w:sz w:val="24"/>
          <w:szCs w:val="24"/>
          <w:lang w:eastAsia="pl-PL"/>
        </w:rPr>
        <w:t xml:space="preserve">o pozwoleniu na budowę morskiej farmy wiatrowej, </w:t>
      </w:r>
      <w:r w:rsidR="00426A15">
        <w:rPr>
          <w:rFonts w:ascii="Times New Roman" w:eastAsiaTheme="minorEastAsia" w:hAnsi="Times New Roman" w:cs="Times New Roman"/>
          <w:sz w:val="24"/>
          <w:szCs w:val="24"/>
          <w:lang w:eastAsia="pl-PL"/>
        </w:rPr>
        <w:t xml:space="preserve">wytwórca </w:t>
      </w:r>
      <w:r w:rsidR="00426A15" w:rsidRPr="00426A15">
        <w:rPr>
          <w:rFonts w:ascii="Times New Roman" w:eastAsiaTheme="minorEastAsia" w:hAnsi="Times New Roman" w:cs="Times New Roman"/>
          <w:sz w:val="24"/>
          <w:szCs w:val="24"/>
          <w:lang w:eastAsia="pl-PL"/>
        </w:rPr>
        <w:t xml:space="preserve">może zaktualizować ofertę, poprzez złożenie Prezesowi URE oświadczenia o obniżeniu mocy zainstalowanej, o której mowa w art. </w:t>
      </w:r>
      <w:r w:rsidR="00F44473" w:rsidRPr="00426A15">
        <w:rPr>
          <w:rFonts w:ascii="Times New Roman" w:eastAsiaTheme="minorEastAsia" w:hAnsi="Times New Roman" w:cs="Times New Roman"/>
          <w:sz w:val="24"/>
          <w:szCs w:val="24"/>
          <w:lang w:eastAsia="pl-PL"/>
        </w:rPr>
        <w:t>2</w:t>
      </w:r>
      <w:r w:rsidR="00F44473">
        <w:rPr>
          <w:rFonts w:ascii="Times New Roman" w:eastAsiaTheme="minorEastAsia" w:hAnsi="Times New Roman" w:cs="Times New Roman"/>
          <w:sz w:val="24"/>
          <w:szCs w:val="24"/>
          <w:lang w:eastAsia="pl-PL"/>
        </w:rPr>
        <w:t>6</w:t>
      </w:r>
      <w:r w:rsidR="00F44473" w:rsidRPr="00426A15">
        <w:rPr>
          <w:rFonts w:ascii="Times New Roman" w:eastAsiaTheme="minorEastAsia" w:hAnsi="Times New Roman" w:cs="Times New Roman"/>
          <w:sz w:val="24"/>
          <w:szCs w:val="24"/>
          <w:lang w:eastAsia="pl-PL"/>
        </w:rPr>
        <w:t xml:space="preserve"> </w:t>
      </w:r>
      <w:r w:rsidR="00426A15" w:rsidRPr="00426A15">
        <w:rPr>
          <w:rFonts w:ascii="Times New Roman" w:eastAsiaTheme="minorEastAsia" w:hAnsi="Times New Roman" w:cs="Times New Roman"/>
          <w:sz w:val="24"/>
          <w:szCs w:val="24"/>
          <w:lang w:eastAsia="pl-PL"/>
        </w:rPr>
        <w:t>ust. 4 pkt 2</w:t>
      </w:r>
      <w:r w:rsidRPr="00904036">
        <w:rPr>
          <w:rFonts w:ascii="Times New Roman" w:eastAsiaTheme="minorEastAsia" w:hAnsi="Times New Roman" w:cs="Times New Roman"/>
          <w:sz w:val="24"/>
          <w:szCs w:val="24"/>
          <w:lang w:eastAsia="pl-PL"/>
        </w:rPr>
        <w:t>, przy czym obniżenie mocy zainstalowanej morskiej farmy wiatrowej nie może łącznie przekroczyć 25% wartości pierwotnie wskazanej mocy zainstalowanej. Powyższe ma na celu umożliwienie dostosowania projektu inwestycyjnego do zachodzących w jego trakcie zmian, wynikających z obiektywnych przesłanek – np. badań dna morskiego, itp.</w:t>
      </w:r>
    </w:p>
    <w:p w14:paraId="721CC816" w14:textId="77777777" w:rsidR="00426A15" w:rsidRDefault="00426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5534E94B" w14:textId="75F2EC22" w:rsidR="00426A15" w:rsidRPr="00B213AF" w:rsidRDefault="00426A15" w:rsidP="00426A15">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28 </w:t>
      </w:r>
      <w:r>
        <w:rPr>
          <w:rFonts w:ascii="Times New Roman" w:eastAsiaTheme="minorEastAsia" w:hAnsi="Times New Roman" w:cs="Times New Roman"/>
          <w:b/>
          <w:sz w:val="24"/>
          <w:szCs w:val="24"/>
          <w:lang w:eastAsia="pl-PL"/>
        </w:rPr>
        <w:t xml:space="preserve">– </w:t>
      </w:r>
      <w:r w:rsidR="00F44473">
        <w:rPr>
          <w:rFonts w:ascii="Times New Roman" w:eastAsiaTheme="minorEastAsia" w:hAnsi="Times New Roman" w:cs="Times New Roman"/>
          <w:b/>
          <w:sz w:val="24"/>
          <w:szCs w:val="24"/>
          <w:lang w:eastAsia="pl-PL"/>
        </w:rPr>
        <w:t xml:space="preserve">29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rozstrzygnięcie aukcji</w:t>
      </w:r>
      <w:r w:rsidRPr="00DE79C8">
        <w:rPr>
          <w:rFonts w:ascii="Times New Roman" w:eastAsiaTheme="minorEastAsia" w:hAnsi="Times New Roman" w:cs="Times New Roman"/>
          <w:b/>
          <w:sz w:val="24"/>
          <w:szCs w:val="24"/>
          <w:lang w:eastAsia="pl-PL"/>
        </w:rPr>
        <w:t xml:space="preserve"> </w:t>
      </w:r>
    </w:p>
    <w:p w14:paraId="69E6B6B0" w14:textId="2BD6C51C" w:rsidR="002E425D" w:rsidRPr="002E425D" w:rsidRDefault="0090403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Zgodnie z art. </w:t>
      </w:r>
      <w:r w:rsidR="00F44473">
        <w:rPr>
          <w:rFonts w:ascii="Times New Roman" w:eastAsiaTheme="minorEastAsia" w:hAnsi="Times New Roman" w:cs="Times New Roman"/>
          <w:sz w:val="24"/>
          <w:szCs w:val="24"/>
          <w:lang w:eastAsia="pl-PL"/>
        </w:rPr>
        <w:t>28</w:t>
      </w:r>
      <w:r w:rsidR="002E425D" w:rsidRPr="002E425D">
        <w:rPr>
          <w:rFonts w:ascii="Times New Roman" w:eastAsiaTheme="minorEastAsia" w:hAnsi="Times New Roman" w:cs="Times New Roman"/>
          <w:sz w:val="24"/>
          <w:szCs w:val="24"/>
          <w:lang w:eastAsia="pl-PL"/>
        </w:rPr>
        <w:t>, aukcję wygrywają uczestnicy, którzy zaoferowali najniższą cenę ofertową (pomniejszoną o kwotę podatku od towarów i usług</w:t>
      </w:r>
      <w:r w:rsidR="00F64711">
        <w:rPr>
          <w:rFonts w:ascii="Times New Roman" w:eastAsiaTheme="minorEastAsia" w:hAnsi="Times New Roman" w:cs="Times New Roman"/>
          <w:sz w:val="24"/>
          <w:szCs w:val="24"/>
          <w:lang w:eastAsia="pl-PL"/>
        </w:rPr>
        <w:t>)</w:t>
      </w:r>
      <w:r w:rsidR="002E425D" w:rsidRPr="002E425D">
        <w:rPr>
          <w:rFonts w:ascii="Times New Roman" w:eastAsiaTheme="minorEastAsia" w:hAnsi="Times New Roman" w:cs="Times New Roman"/>
          <w:sz w:val="24"/>
          <w:szCs w:val="24"/>
          <w:lang w:eastAsia="pl-PL"/>
        </w:rPr>
        <w:t xml:space="preserve">, a jednocześnie których oferty łącznie nie przekroczyły 100% łącznej maksymalnej mocy zainstalowanej elektrycznej morskich farm wiatrowych określonej w ogłoszeniu o aukcji i 90% łącznej mocy zainstalowanej elektrycznej morskich farm wiatrowych objętej wszystkimi ofertami. Takie rozwiązanie pozwala na zapewnienie najniższego kosztu energii elektrycznej z produkowanej w morskich farmach wiatrowych, przy jednoczesnym utrzymaniu konkurencyjności aukcji nawet wtedy, kiedy łączna moc zainstalowana wygranych morskich farm wiatrowych nie przekroczy całkowitej mocy zainstalowanej możliwej do zakontraktowania w aukcji. </w:t>
      </w:r>
    </w:p>
    <w:p w14:paraId="52FB72FA"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przypadku, gdy pozostała moc zainstalowana elektryczna objęta aukcją jest mniejsza od mocy zainstalowanej elektrycznej morskiej farmy wiatrowej wskazanej w ofercie następnego według kolejności uczestnika aukcji, przewidziano możliwość zmiany oferty przez tego uczestnika poprzez obniżenie mocy zainstalowanej, w stosunku do której ubiega się on </w:t>
      </w:r>
      <w:r w:rsidR="00426A15">
        <w:rPr>
          <w:rFonts w:ascii="Times New Roman" w:eastAsiaTheme="minorEastAsia" w:hAnsi="Times New Roman" w:cs="Times New Roman"/>
          <w:sz w:val="24"/>
          <w:szCs w:val="24"/>
          <w:lang w:eastAsia="pl-PL"/>
        </w:rPr>
        <w:br/>
      </w:r>
      <w:r w:rsidRPr="002E425D">
        <w:rPr>
          <w:rFonts w:ascii="Times New Roman" w:eastAsiaTheme="minorEastAsia" w:hAnsi="Times New Roman" w:cs="Times New Roman"/>
          <w:sz w:val="24"/>
          <w:szCs w:val="24"/>
          <w:lang w:eastAsia="pl-PL"/>
        </w:rPr>
        <w:t xml:space="preserve">o wsparcie. </w:t>
      </w:r>
    </w:p>
    <w:p w14:paraId="1376B006"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W przypadku zaoferowania tej samej ceny przez kilku uczestników, o wygranej zadecyduje kolejność złożonych ofert.</w:t>
      </w:r>
    </w:p>
    <w:p w14:paraId="4B4B896E" w14:textId="24176D22"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Art. </w:t>
      </w:r>
      <w:r w:rsidR="00F44473" w:rsidRPr="002E425D">
        <w:rPr>
          <w:rFonts w:ascii="Times New Roman" w:eastAsiaTheme="minorEastAsia" w:hAnsi="Times New Roman" w:cs="Times New Roman"/>
          <w:sz w:val="24"/>
          <w:szCs w:val="24"/>
          <w:lang w:eastAsia="pl-PL"/>
        </w:rPr>
        <w:t>2</w:t>
      </w:r>
      <w:r w:rsidR="00F44473">
        <w:rPr>
          <w:rFonts w:ascii="Times New Roman" w:eastAsiaTheme="minorEastAsia" w:hAnsi="Times New Roman" w:cs="Times New Roman"/>
          <w:sz w:val="24"/>
          <w:szCs w:val="24"/>
          <w:lang w:eastAsia="pl-PL"/>
        </w:rPr>
        <w:t>9</w:t>
      </w:r>
      <w:r w:rsidR="00F4447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określa obowiązki informacyjne Prezesa URE, odnoszące się do przeprowadzonej aukcji, a także wskazuje przypadki, w których aukcja może zostać unieważniona (odrzucenie wszystkich ofert lub brak możliwości przeprowadzenia a</w:t>
      </w:r>
      <w:r w:rsidR="00426A15">
        <w:rPr>
          <w:rFonts w:ascii="Times New Roman" w:eastAsiaTheme="minorEastAsia" w:hAnsi="Times New Roman" w:cs="Times New Roman"/>
          <w:sz w:val="24"/>
          <w:szCs w:val="24"/>
          <w:lang w:eastAsia="pl-PL"/>
        </w:rPr>
        <w:t>ukcji z przyczyn technicznych).</w:t>
      </w:r>
    </w:p>
    <w:p w14:paraId="2BE42418" w14:textId="77777777" w:rsidR="00426A15" w:rsidRDefault="00426A15"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6A496C1B" w14:textId="09948B56" w:rsidR="00426A15" w:rsidRPr="00B213AF" w:rsidRDefault="00426A15" w:rsidP="00426A15">
      <w:pPr>
        <w:widowControl w:val="0"/>
        <w:numPr>
          <w:ilvl w:val="1"/>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B213AF">
        <w:rPr>
          <w:rFonts w:ascii="Times New Roman" w:eastAsiaTheme="minorEastAsia" w:hAnsi="Times New Roman" w:cs="Times New Roman"/>
          <w:b/>
          <w:sz w:val="24"/>
          <w:szCs w:val="24"/>
          <w:lang w:eastAsia="pl-PL"/>
        </w:rPr>
        <w:t xml:space="preserve">Art. </w:t>
      </w:r>
      <w:r w:rsidR="00F44473">
        <w:rPr>
          <w:rFonts w:ascii="Times New Roman" w:eastAsiaTheme="minorEastAsia" w:hAnsi="Times New Roman" w:cs="Times New Roman"/>
          <w:b/>
          <w:sz w:val="24"/>
          <w:szCs w:val="24"/>
          <w:lang w:eastAsia="pl-PL"/>
        </w:rPr>
        <w:t xml:space="preserve">30 </w:t>
      </w:r>
      <w:r w:rsidRPr="00B213AF">
        <w:rPr>
          <w:rFonts w:ascii="Times New Roman" w:eastAsiaTheme="minorEastAsia" w:hAnsi="Times New Roman" w:cs="Times New Roman"/>
          <w:b/>
          <w:sz w:val="24"/>
          <w:szCs w:val="24"/>
          <w:lang w:eastAsia="pl-PL"/>
        </w:rPr>
        <w:t>–</w:t>
      </w:r>
      <w:r>
        <w:rPr>
          <w:rFonts w:ascii="Times New Roman" w:eastAsiaTheme="minorEastAsia" w:hAnsi="Times New Roman" w:cs="Times New Roman"/>
          <w:b/>
          <w:sz w:val="24"/>
          <w:szCs w:val="24"/>
          <w:lang w:eastAsia="pl-PL"/>
        </w:rPr>
        <w:t xml:space="preserve"> aktualizacja terminu pierwszego wytworzenia</w:t>
      </w:r>
      <w:r w:rsidRPr="00DE79C8">
        <w:rPr>
          <w:rFonts w:ascii="Times New Roman" w:eastAsiaTheme="minorEastAsia" w:hAnsi="Times New Roman" w:cs="Times New Roman"/>
          <w:b/>
          <w:sz w:val="24"/>
          <w:szCs w:val="24"/>
          <w:lang w:eastAsia="pl-PL"/>
        </w:rPr>
        <w:t xml:space="preserve"> </w:t>
      </w:r>
    </w:p>
    <w:p w14:paraId="1DC53B47" w14:textId="22B229E0"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art. </w:t>
      </w:r>
      <w:r w:rsidR="00F44473">
        <w:rPr>
          <w:rFonts w:ascii="Times New Roman" w:eastAsiaTheme="minorEastAsia" w:hAnsi="Times New Roman" w:cs="Times New Roman"/>
          <w:sz w:val="24"/>
          <w:szCs w:val="24"/>
          <w:lang w:eastAsia="pl-PL"/>
        </w:rPr>
        <w:t>30</w:t>
      </w:r>
      <w:r w:rsidR="00F4447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przewidziano analogiczną do przyjętej dla I fazy systemu wsparcia możliwość </w:t>
      </w:r>
      <w:r w:rsidRPr="002E425D">
        <w:rPr>
          <w:rFonts w:ascii="Times New Roman" w:eastAsiaTheme="minorEastAsia" w:hAnsi="Times New Roman" w:cs="Times New Roman"/>
          <w:sz w:val="24"/>
          <w:szCs w:val="24"/>
          <w:lang w:eastAsia="pl-PL"/>
        </w:rPr>
        <w:lastRenderedPageBreak/>
        <w:t>ubiegania się przez wytwórcę o wydłużenie terminu na wytworzenie i wprowadzenie do sieci energii elektrycznej po raz pierwszy.</w:t>
      </w:r>
    </w:p>
    <w:p w14:paraId="327FC2C0" w14:textId="77777777" w:rsidR="00904036" w:rsidRPr="002E425D" w:rsidRDefault="0090403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6A5EFCD0" w14:textId="39F5B6EF" w:rsid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Rozdział 5 – </w:t>
      </w:r>
      <w:r w:rsidR="00CA3EB5">
        <w:rPr>
          <w:rFonts w:ascii="Times New Roman" w:eastAsiaTheme="minorEastAsia" w:hAnsi="Times New Roman" w:cs="Times New Roman"/>
          <w:b/>
          <w:sz w:val="24"/>
          <w:szCs w:val="24"/>
          <w:lang w:eastAsia="pl-PL"/>
        </w:rPr>
        <w:t xml:space="preserve">zasady rozliczeń ujemnego salda, art. </w:t>
      </w:r>
      <w:r w:rsidR="00F44473">
        <w:rPr>
          <w:rFonts w:ascii="Times New Roman" w:eastAsiaTheme="minorEastAsia" w:hAnsi="Times New Roman" w:cs="Times New Roman"/>
          <w:b/>
          <w:sz w:val="24"/>
          <w:szCs w:val="24"/>
          <w:lang w:eastAsia="pl-PL"/>
        </w:rPr>
        <w:t xml:space="preserve">31 </w:t>
      </w:r>
      <w:r w:rsidR="00CA3EB5">
        <w:rPr>
          <w:rFonts w:ascii="Times New Roman" w:eastAsiaTheme="minorEastAsia" w:hAnsi="Times New Roman" w:cs="Times New Roman"/>
          <w:b/>
          <w:sz w:val="24"/>
          <w:szCs w:val="24"/>
          <w:lang w:eastAsia="pl-PL"/>
        </w:rPr>
        <w:t xml:space="preserve">- </w:t>
      </w:r>
      <w:r w:rsidR="00F44473">
        <w:rPr>
          <w:rFonts w:ascii="Times New Roman" w:eastAsiaTheme="minorEastAsia" w:hAnsi="Times New Roman" w:cs="Times New Roman"/>
          <w:b/>
          <w:sz w:val="24"/>
          <w:szCs w:val="24"/>
          <w:lang w:eastAsia="pl-PL"/>
        </w:rPr>
        <w:t>34</w:t>
      </w:r>
    </w:p>
    <w:p w14:paraId="5915B930" w14:textId="77777777" w:rsidR="00426A15" w:rsidRPr="00B213AF" w:rsidRDefault="00426A15" w:rsidP="00CA3EB5">
      <w:pPr>
        <w:widowControl w:val="0"/>
        <w:autoSpaceDE w:val="0"/>
        <w:autoSpaceDN w:val="0"/>
        <w:adjustRightInd w:val="0"/>
        <w:spacing w:before="120" w:after="0" w:line="360" w:lineRule="auto"/>
        <w:contextualSpacing/>
        <w:jc w:val="both"/>
        <w:rPr>
          <w:rFonts w:ascii="Times New Roman" w:eastAsiaTheme="minorEastAsia" w:hAnsi="Times New Roman" w:cs="Times New Roman"/>
          <w:b/>
          <w:sz w:val="24"/>
          <w:szCs w:val="24"/>
          <w:lang w:eastAsia="pl-PL"/>
        </w:rPr>
      </w:pPr>
    </w:p>
    <w:p w14:paraId="316E496B" w14:textId="310283FE" w:rsidR="00684B85" w:rsidRDefault="002E425D" w:rsidP="002E425D">
      <w:pPr>
        <w:widowControl w:val="0"/>
        <w:tabs>
          <w:tab w:val="left" w:pos="1035"/>
        </w:tabs>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Art. </w:t>
      </w:r>
      <w:r w:rsidR="00F44473">
        <w:rPr>
          <w:rFonts w:ascii="Times New Roman" w:eastAsiaTheme="minorEastAsia" w:hAnsi="Times New Roman" w:cs="Times New Roman"/>
          <w:sz w:val="24"/>
          <w:szCs w:val="24"/>
          <w:lang w:eastAsia="pl-PL"/>
        </w:rPr>
        <w:t xml:space="preserve">31 </w:t>
      </w:r>
      <w:r w:rsidR="00426A15">
        <w:rPr>
          <w:rFonts w:ascii="Times New Roman" w:eastAsiaTheme="minorEastAsia" w:hAnsi="Times New Roman" w:cs="Times New Roman"/>
          <w:sz w:val="24"/>
          <w:szCs w:val="24"/>
          <w:lang w:eastAsia="pl-PL"/>
        </w:rPr>
        <w:t>precyzuje</w:t>
      </w:r>
      <w:r w:rsidRPr="002E425D">
        <w:rPr>
          <w:rFonts w:ascii="Times New Roman" w:eastAsiaTheme="minorEastAsia" w:hAnsi="Times New Roman" w:cs="Times New Roman"/>
          <w:sz w:val="24"/>
          <w:szCs w:val="24"/>
          <w:lang w:eastAsia="pl-PL"/>
        </w:rPr>
        <w:t xml:space="preserve"> zasady pokrycia ujemnego salda. W pierwszej kolejności, określono że prawo do pokrycia ujemnego salda przysługuje w opisanym wyżej maksymalnym okresie wsparcia. Przez wzgląd na skalę projektów morskich farm wiatrowych i trudności, jakie napotyka ich realizacja z uwagi na skomplikowanie procesu inwestycyjnego, niewytworzenie energii elektrycznej w terminie, do którego dotrzymania zobowiązał się wytwórca, nie powoduje całkowitej utraty wsparcia, a jedynie utratę wsparcia w odniesieniu do ilości energii elektrycznej odpowiadającej nieoddanej do u</w:t>
      </w:r>
      <w:r w:rsidR="00684B85">
        <w:rPr>
          <w:rFonts w:ascii="Times New Roman" w:eastAsiaTheme="minorEastAsia" w:hAnsi="Times New Roman" w:cs="Times New Roman"/>
          <w:sz w:val="24"/>
          <w:szCs w:val="24"/>
          <w:lang w:eastAsia="pl-PL"/>
        </w:rPr>
        <w:t>żytkowania mocy zainstalowanej.</w:t>
      </w:r>
    </w:p>
    <w:p w14:paraId="6F0365AF" w14:textId="77777777" w:rsidR="00FC1A1C" w:rsidRDefault="002E425D" w:rsidP="002E425D">
      <w:pPr>
        <w:widowControl w:val="0"/>
        <w:tabs>
          <w:tab w:val="left" w:pos="1035"/>
        </w:tabs>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Ponadto, przepisy tego artykułu określają regułę waloryzacji cen, umożliwiającą coroczną waloryzację średniorocznym wskaźnikiem cen towarów i usług konsumpcyjnych ogółem </w:t>
      </w:r>
      <w:r w:rsidR="00684B85">
        <w:rPr>
          <w:rFonts w:ascii="Times New Roman" w:eastAsiaTheme="minorEastAsia" w:hAnsi="Times New Roman" w:cs="Times New Roman"/>
          <w:sz w:val="24"/>
          <w:szCs w:val="24"/>
          <w:lang w:eastAsia="pl-PL"/>
        </w:rPr>
        <w:br/>
      </w:r>
      <w:r w:rsidRPr="002E425D">
        <w:rPr>
          <w:rFonts w:ascii="Times New Roman" w:eastAsiaTheme="minorEastAsia" w:hAnsi="Times New Roman" w:cs="Times New Roman"/>
          <w:sz w:val="24"/>
          <w:szCs w:val="24"/>
          <w:lang w:eastAsia="pl-PL"/>
        </w:rPr>
        <w:t>z pop</w:t>
      </w:r>
      <w:r w:rsidR="00684B85">
        <w:rPr>
          <w:rFonts w:ascii="Times New Roman" w:eastAsiaTheme="minorEastAsia" w:hAnsi="Times New Roman" w:cs="Times New Roman"/>
          <w:sz w:val="24"/>
          <w:szCs w:val="24"/>
          <w:lang w:eastAsia="pl-PL"/>
        </w:rPr>
        <w:t xml:space="preserve">rzedniego roku kalendarzowego. </w:t>
      </w:r>
      <w:r w:rsidRPr="002E425D">
        <w:rPr>
          <w:rFonts w:ascii="Times New Roman" w:eastAsiaTheme="minorEastAsia" w:hAnsi="Times New Roman" w:cs="Times New Roman"/>
          <w:sz w:val="24"/>
          <w:szCs w:val="24"/>
          <w:lang w:eastAsia="pl-PL"/>
        </w:rPr>
        <w:t xml:space="preserve">Określono również obowiązki wytwórców, operatorów sieci, i podmiotu prowadzącego giełdę towarową, związane z rozliczaniem ujemnego salda, analogiczne do tych obowiązujących w aukcyjnym systemie wsparcia regulowanym w </w:t>
      </w:r>
      <w:r w:rsidR="00684B85">
        <w:rPr>
          <w:rFonts w:ascii="Times New Roman" w:eastAsiaTheme="minorEastAsia" w:hAnsi="Times New Roman" w:cs="Times New Roman"/>
          <w:sz w:val="24"/>
          <w:szCs w:val="24"/>
          <w:lang w:eastAsia="pl-PL"/>
        </w:rPr>
        <w:t>u</w:t>
      </w:r>
      <w:r w:rsidR="00FC1A1C">
        <w:rPr>
          <w:rFonts w:ascii="Times New Roman" w:eastAsiaTheme="minorEastAsia" w:hAnsi="Times New Roman" w:cs="Times New Roman"/>
          <w:sz w:val="24"/>
          <w:szCs w:val="24"/>
          <w:lang w:eastAsia="pl-PL"/>
        </w:rPr>
        <w:t>stawie OZE.</w:t>
      </w:r>
    </w:p>
    <w:p w14:paraId="506F2DCC" w14:textId="2EC6CBD9" w:rsidR="00FC1A1C" w:rsidRPr="00FC1A1C" w:rsidRDefault="000D5329" w:rsidP="002E425D">
      <w:pPr>
        <w:widowControl w:val="0"/>
        <w:tabs>
          <w:tab w:val="left" w:pos="1035"/>
        </w:tabs>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Przepis art. </w:t>
      </w:r>
      <w:r w:rsidR="00F44473">
        <w:rPr>
          <w:rFonts w:ascii="Times New Roman" w:eastAsiaTheme="minorEastAsia" w:hAnsi="Times New Roman" w:cs="Times New Roman"/>
          <w:sz w:val="24"/>
          <w:szCs w:val="24"/>
          <w:lang w:eastAsia="pl-PL"/>
        </w:rPr>
        <w:t xml:space="preserve">32 </w:t>
      </w:r>
      <w:r w:rsidR="00FC1A1C">
        <w:rPr>
          <w:rFonts w:ascii="Times New Roman" w:eastAsiaTheme="minorEastAsia" w:hAnsi="Times New Roman" w:cs="Times New Roman"/>
          <w:sz w:val="24"/>
          <w:szCs w:val="24"/>
          <w:lang w:eastAsia="pl-PL"/>
        </w:rPr>
        <w:t>w</w:t>
      </w:r>
      <w:r w:rsidR="00FC1A1C" w:rsidRPr="00FC1A1C">
        <w:rPr>
          <w:rFonts w:ascii="Times New Roman" w:eastAsiaTheme="minorEastAsia" w:hAnsi="Times New Roman" w:cs="Times New Roman"/>
          <w:sz w:val="24"/>
          <w:szCs w:val="24"/>
          <w:lang w:eastAsia="pl-PL"/>
        </w:rPr>
        <w:t>prowadz</w:t>
      </w:r>
      <w:r w:rsidR="0026195A">
        <w:rPr>
          <w:rFonts w:ascii="Times New Roman" w:eastAsiaTheme="minorEastAsia" w:hAnsi="Times New Roman" w:cs="Times New Roman"/>
          <w:sz w:val="24"/>
          <w:szCs w:val="24"/>
          <w:lang w:eastAsia="pl-PL"/>
        </w:rPr>
        <w:t>a</w:t>
      </w:r>
      <w:r w:rsidR="00FC1A1C" w:rsidRPr="00FC1A1C">
        <w:rPr>
          <w:rFonts w:ascii="Times New Roman" w:eastAsiaTheme="minorEastAsia" w:hAnsi="Times New Roman" w:cs="Times New Roman"/>
          <w:sz w:val="24"/>
          <w:szCs w:val="24"/>
          <w:lang w:eastAsia="pl-PL"/>
        </w:rPr>
        <w:t xml:space="preserve"> obowiązek Prezesa UOKiK w zakresie informowania o wydaniu przez Komisję Europejską o zgodności z</w:t>
      </w:r>
      <w:r>
        <w:rPr>
          <w:rFonts w:ascii="Times New Roman" w:eastAsiaTheme="minorEastAsia" w:hAnsi="Times New Roman" w:cs="Times New Roman"/>
          <w:sz w:val="24"/>
          <w:szCs w:val="24"/>
          <w:lang w:eastAsia="pl-PL"/>
        </w:rPr>
        <w:t> </w:t>
      </w:r>
      <w:r w:rsidR="00FC1A1C" w:rsidRPr="00FC1A1C">
        <w:rPr>
          <w:rFonts w:ascii="Times New Roman" w:eastAsiaTheme="minorEastAsia" w:hAnsi="Times New Roman" w:cs="Times New Roman"/>
          <w:sz w:val="24"/>
          <w:szCs w:val="24"/>
          <w:lang w:eastAsia="pl-PL"/>
        </w:rPr>
        <w:t>rynkiem wewnętrznym pomocy publicznej, udzielonej wytwórcy w drodze decyzji w I fazie systemu wsparcia.</w:t>
      </w:r>
    </w:p>
    <w:p w14:paraId="1CA3771B" w14:textId="412129C9" w:rsidR="00F24105" w:rsidRDefault="00FC1A1C"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w:t>
      </w:r>
      <w:r w:rsidR="00F44473">
        <w:rPr>
          <w:rFonts w:ascii="Times New Roman" w:eastAsia="Arial Unicode MS" w:hAnsi="Times New Roman" w:cs="Times New Roman"/>
          <w:sz w:val="24"/>
          <w:szCs w:val="24"/>
          <w:u w:color="000000"/>
          <w:bdr w:val="nil"/>
          <w:lang w:eastAsia="pl-PL"/>
        </w:rPr>
        <w:t>33</w:t>
      </w:r>
      <w:r w:rsidR="00F44473" w:rsidRPr="002E425D">
        <w:rPr>
          <w:rFonts w:ascii="Times New Roman" w:eastAsia="Arial Unicode MS" w:hAnsi="Times New Roman" w:cs="Times New Roman"/>
          <w:sz w:val="24"/>
          <w:szCs w:val="24"/>
          <w:u w:color="000000"/>
          <w:bdr w:val="nil"/>
          <w:lang w:eastAsia="pl-PL"/>
        </w:rPr>
        <w:t xml:space="preserve"> </w:t>
      </w:r>
      <w:r w:rsidR="00F24105">
        <w:rPr>
          <w:rFonts w:ascii="Times New Roman" w:eastAsia="Arial Unicode MS" w:hAnsi="Times New Roman" w:cs="Times New Roman"/>
          <w:sz w:val="24"/>
          <w:szCs w:val="24"/>
          <w:u w:color="000000"/>
          <w:bdr w:val="nil"/>
          <w:lang w:eastAsia="pl-PL"/>
        </w:rPr>
        <w:t xml:space="preserve">określono obowiązki wytwórcy wynikające z pokrycia ujemnego salda, </w:t>
      </w:r>
      <w:r w:rsidR="00F24105">
        <w:rPr>
          <w:rFonts w:ascii="Times New Roman" w:eastAsia="Arial Unicode MS" w:hAnsi="Times New Roman" w:cs="Times New Roman"/>
          <w:sz w:val="24"/>
          <w:szCs w:val="24"/>
          <w:u w:color="000000"/>
          <w:bdr w:val="nil"/>
          <w:lang w:eastAsia="pl-PL"/>
        </w:rPr>
        <w:br/>
        <w:t xml:space="preserve">w szczególności związane z koniecznością prowadzenia właściwej dokumentacji, obliczania wartości energii elektrycznej </w:t>
      </w:r>
      <w:r w:rsidR="00F24105" w:rsidRPr="00F24105">
        <w:rPr>
          <w:rFonts w:ascii="Times New Roman" w:eastAsia="Arial Unicode MS" w:hAnsi="Times New Roman" w:cs="Times New Roman"/>
          <w:sz w:val="24"/>
          <w:szCs w:val="24"/>
          <w:u w:color="000000"/>
          <w:bdr w:val="nil"/>
          <w:lang w:eastAsia="pl-PL"/>
        </w:rPr>
        <w:t>wytworzonej w morskiej farmie wiatrowej i wprowadzonej do sieci</w:t>
      </w:r>
      <w:r w:rsidR="00F24105">
        <w:rPr>
          <w:rFonts w:ascii="Times New Roman" w:eastAsia="Arial Unicode MS" w:hAnsi="Times New Roman" w:cs="Times New Roman"/>
          <w:sz w:val="24"/>
          <w:szCs w:val="24"/>
          <w:u w:color="000000"/>
          <w:bdr w:val="nil"/>
          <w:lang w:eastAsia="pl-PL"/>
        </w:rPr>
        <w:t xml:space="preserve">. </w:t>
      </w:r>
      <w:r w:rsidR="00F132D8">
        <w:rPr>
          <w:rFonts w:ascii="Times New Roman" w:eastAsia="Arial Unicode MS" w:hAnsi="Times New Roman" w:cs="Times New Roman"/>
          <w:sz w:val="24"/>
          <w:szCs w:val="24"/>
          <w:u w:color="000000"/>
          <w:bdr w:val="nil"/>
          <w:lang w:eastAsia="pl-PL"/>
        </w:rPr>
        <w:t xml:space="preserve">Określono </w:t>
      </w:r>
      <w:r w:rsidR="00F24105">
        <w:rPr>
          <w:rFonts w:ascii="Times New Roman" w:eastAsia="Arial Unicode MS" w:hAnsi="Times New Roman" w:cs="Times New Roman"/>
          <w:sz w:val="24"/>
          <w:szCs w:val="24"/>
          <w:u w:color="000000"/>
          <w:bdr w:val="nil"/>
          <w:lang w:eastAsia="pl-PL"/>
        </w:rPr>
        <w:t>również, że w</w:t>
      </w:r>
      <w:r w:rsidR="00F24105" w:rsidRPr="00F24105">
        <w:rPr>
          <w:rFonts w:ascii="Times New Roman" w:eastAsia="Arial Unicode MS" w:hAnsi="Times New Roman" w:cs="Times New Roman"/>
          <w:sz w:val="24"/>
          <w:szCs w:val="24"/>
          <w:u w:color="000000"/>
          <w:bdr w:val="nil"/>
          <w:lang w:eastAsia="pl-PL"/>
        </w:rPr>
        <w:t xml:space="preserve"> przypadku braku możliwości wprowadzenia całości lub części energii elektrycznej wytwarzanej w morskiej farmie wiatrowej do sieci na skutek </w:t>
      </w:r>
      <w:proofErr w:type="spellStart"/>
      <w:r w:rsidR="00F24105" w:rsidRPr="00F24105">
        <w:rPr>
          <w:rFonts w:ascii="Times New Roman" w:eastAsia="Arial Unicode MS" w:hAnsi="Times New Roman" w:cs="Times New Roman"/>
          <w:sz w:val="24"/>
          <w:szCs w:val="24"/>
          <w:u w:color="000000"/>
          <w:bdr w:val="nil"/>
          <w:lang w:eastAsia="pl-PL"/>
        </w:rPr>
        <w:t>redysponowania</w:t>
      </w:r>
      <w:proofErr w:type="spellEnd"/>
      <w:r w:rsidR="00F24105" w:rsidRPr="00F24105">
        <w:rPr>
          <w:rFonts w:ascii="Times New Roman" w:eastAsia="Arial Unicode MS" w:hAnsi="Times New Roman" w:cs="Times New Roman"/>
          <w:sz w:val="24"/>
          <w:szCs w:val="24"/>
          <w:u w:color="000000"/>
          <w:bdr w:val="nil"/>
          <w:lang w:eastAsia="pl-PL"/>
        </w:rPr>
        <w:t xml:space="preserve"> morskiej farmy wiatrowej przez operatora systemu przesyłowego lub dystrybucyjnego, nieopartego na zasadach rynkowych, wytwórcy przysługuje prawo do rekompensaty finansowej za wyjątkiem przypadku, w którym umowa przyłączeniowa nie gwarantuje wytwórcy możliwości wprowadzenia do sieci energii elektrycznej będącej przedmiotem </w:t>
      </w:r>
      <w:proofErr w:type="spellStart"/>
      <w:r w:rsidR="00F24105" w:rsidRPr="00F24105">
        <w:rPr>
          <w:rFonts w:ascii="Times New Roman" w:eastAsia="Arial Unicode MS" w:hAnsi="Times New Roman" w:cs="Times New Roman"/>
          <w:sz w:val="24"/>
          <w:szCs w:val="24"/>
          <w:u w:color="000000"/>
          <w:bdr w:val="nil"/>
          <w:lang w:eastAsia="pl-PL"/>
        </w:rPr>
        <w:t>redysponowania</w:t>
      </w:r>
      <w:proofErr w:type="spellEnd"/>
      <w:r w:rsidR="00F24105" w:rsidRPr="00F24105">
        <w:rPr>
          <w:rFonts w:ascii="Times New Roman" w:eastAsia="Arial Unicode MS" w:hAnsi="Times New Roman" w:cs="Times New Roman"/>
          <w:sz w:val="24"/>
          <w:szCs w:val="24"/>
          <w:u w:color="000000"/>
          <w:bdr w:val="nil"/>
          <w:lang w:eastAsia="pl-PL"/>
        </w:rPr>
        <w:t xml:space="preserve">. Ilość energii elektrycznej, która nie została wprowadzona do sieci, i w zakresie której wytwórcy przysługuje prawo do rekompensaty finansowej, jest </w:t>
      </w:r>
      <w:r w:rsidR="00F24105" w:rsidRPr="00F24105">
        <w:rPr>
          <w:rFonts w:ascii="Times New Roman" w:eastAsia="Arial Unicode MS" w:hAnsi="Times New Roman" w:cs="Times New Roman"/>
          <w:sz w:val="24"/>
          <w:szCs w:val="24"/>
          <w:u w:color="000000"/>
          <w:bdr w:val="nil"/>
          <w:lang w:eastAsia="pl-PL"/>
        </w:rPr>
        <w:lastRenderedPageBreak/>
        <w:t>ustalana na podstawie stosownych systemów pomiarowo-rozliczeniowych.</w:t>
      </w:r>
    </w:p>
    <w:p w14:paraId="4A4B5B3A" w14:textId="2B2DED59" w:rsidR="00F24105" w:rsidRDefault="00F24105"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W</w:t>
      </w:r>
      <w:r w:rsidR="002E425D" w:rsidRPr="002E425D">
        <w:rPr>
          <w:rFonts w:ascii="Times New Roman" w:eastAsia="Arial Unicode MS" w:hAnsi="Times New Roman" w:cs="Times New Roman"/>
          <w:sz w:val="24"/>
          <w:szCs w:val="24"/>
          <w:u w:color="000000"/>
          <w:bdr w:val="nil"/>
          <w:lang w:eastAsia="pl-PL"/>
        </w:rPr>
        <w:t>prowadzono rozwiązanie tożsame z funkcjonującym w aukcyjnym systemie wsparcia OZE, zapobiegające generowaniu energii elektrycznej w godzinach, w których na rynku występują ceny ujemne (dla energii elektrycznej generowanej w godzinach dostawy, dla których godzinowa cena energii elektrycznej była niższa niż 0 złotych za 1 MWh nie będzi</w:t>
      </w:r>
      <w:r w:rsidR="00CA3EB5">
        <w:rPr>
          <w:rFonts w:ascii="Times New Roman" w:eastAsia="Arial Unicode MS" w:hAnsi="Times New Roman" w:cs="Times New Roman"/>
          <w:sz w:val="24"/>
          <w:szCs w:val="24"/>
          <w:u w:color="000000"/>
          <w:bdr w:val="nil"/>
          <w:lang w:eastAsia="pl-PL"/>
        </w:rPr>
        <w:t xml:space="preserve">e przyznawane). </w:t>
      </w:r>
    </w:p>
    <w:p w14:paraId="3DE8C715" w14:textId="5D342129" w:rsidR="002E6D0A" w:rsidRPr="002E425D" w:rsidRDefault="002E6D0A" w:rsidP="00F24105">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6D0A">
        <w:rPr>
          <w:rFonts w:ascii="Times New Roman" w:eastAsia="Arial Unicode MS" w:hAnsi="Times New Roman" w:cs="Times New Roman"/>
          <w:sz w:val="24"/>
          <w:szCs w:val="24"/>
          <w:u w:color="000000"/>
          <w:bdr w:val="nil"/>
          <w:lang w:eastAsia="pl-PL"/>
        </w:rPr>
        <w:t xml:space="preserve">Odmiennością na tle zasad stosowanych w odniesieniu do pozostałych technologii OZE jest </w:t>
      </w:r>
      <w:r>
        <w:rPr>
          <w:rFonts w:ascii="Times New Roman" w:eastAsia="Arial Unicode MS" w:hAnsi="Times New Roman" w:cs="Times New Roman"/>
          <w:sz w:val="24"/>
          <w:szCs w:val="24"/>
          <w:u w:color="000000"/>
          <w:bdr w:val="nil"/>
          <w:lang w:eastAsia="pl-PL"/>
        </w:rPr>
        <w:t>również</w:t>
      </w:r>
      <w:r w:rsidR="00F24105">
        <w:rPr>
          <w:rFonts w:ascii="Times New Roman" w:eastAsia="Arial Unicode MS" w:hAnsi="Times New Roman" w:cs="Times New Roman"/>
          <w:sz w:val="24"/>
          <w:szCs w:val="24"/>
          <w:u w:color="000000"/>
          <w:bdr w:val="nil"/>
          <w:lang w:eastAsia="pl-PL"/>
        </w:rPr>
        <w:t xml:space="preserve"> rozwiązanie, zgodnie z którym, w</w:t>
      </w:r>
      <w:r w:rsidR="00F24105" w:rsidRPr="00F24105">
        <w:rPr>
          <w:rFonts w:ascii="Times New Roman" w:eastAsia="Arial Unicode MS" w:hAnsi="Times New Roman" w:cs="Times New Roman"/>
          <w:sz w:val="24"/>
          <w:szCs w:val="24"/>
          <w:u w:color="000000"/>
          <w:bdr w:val="nil"/>
          <w:lang w:eastAsia="pl-PL"/>
        </w:rPr>
        <w:t xml:space="preserve"> przypadku gdy saldo dotyczące danego roku kalendarzowego, jest dodatnie i nie może zostać rozliczone do 31 stycznia roku następującego po danym roku kalendarzowym, jest ono zwracane operatorowi rozliczeń energii odnawialnej przez wytwórcę do 30 czerwca roku następującego po danym roku kalendarzowym</w:t>
      </w:r>
      <w:r w:rsidR="00F24105">
        <w:rPr>
          <w:rFonts w:ascii="Times New Roman" w:eastAsia="Arial Unicode MS" w:hAnsi="Times New Roman" w:cs="Times New Roman"/>
          <w:sz w:val="24"/>
          <w:szCs w:val="24"/>
          <w:u w:color="000000"/>
          <w:bdr w:val="nil"/>
          <w:lang w:eastAsia="pl-PL"/>
        </w:rPr>
        <w:t xml:space="preserve">. </w:t>
      </w:r>
      <w:r w:rsidR="00F24105" w:rsidRPr="00F24105">
        <w:rPr>
          <w:rFonts w:ascii="Times New Roman" w:eastAsia="Arial Unicode MS" w:hAnsi="Times New Roman" w:cs="Times New Roman"/>
          <w:sz w:val="24"/>
          <w:szCs w:val="24"/>
          <w:u w:color="000000"/>
          <w:bdr w:val="nil"/>
          <w:lang w:eastAsia="pl-PL"/>
        </w:rPr>
        <w:t>Powyższe rozwiązanie będzie korzystne zarówno z punktu widzenia zarządza</w:t>
      </w:r>
      <w:r w:rsidR="008511A9">
        <w:rPr>
          <w:rFonts w:ascii="Times New Roman" w:eastAsia="Arial Unicode MS" w:hAnsi="Times New Roman" w:cs="Times New Roman"/>
          <w:sz w:val="24"/>
          <w:szCs w:val="24"/>
          <w:u w:color="000000"/>
          <w:bdr w:val="nil"/>
          <w:lang w:eastAsia="pl-PL"/>
        </w:rPr>
        <w:t>nia</w:t>
      </w:r>
      <w:r w:rsidR="00F24105" w:rsidRPr="00F24105">
        <w:rPr>
          <w:rFonts w:ascii="Times New Roman" w:eastAsia="Arial Unicode MS" w:hAnsi="Times New Roman" w:cs="Times New Roman"/>
          <w:sz w:val="24"/>
          <w:szCs w:val="24"/>
          <w:u w:color="000000"/>
          <w:bdr w:val="nil"/>
          <w:lang w:eastAsia="pl-PL"/>
        </w:rPr>
        <w:t xml:space="preserve"> systemem – </w:t>
      </w:r>
      <w:r w:rsidR="00F24105">
        <w:rPr>
          <w:rFonts w:ascii="Times New Roman" w:eastAsia="Arial Unicode MS" w:hAnsi="Times New Roman" w:cs="Times New Roman"/>
          <w:sz w:val="24"/>
          <w:szCs w:val="24"/>
          <w:u w:color="000000"/>
          <w:bdr w:val="nil"/>
          <w:lang w:eastAsia="pl-PL"/>
        </w:rPr>
        <w:br/>
      </w:r>
      <w:r w:rsidR="00F24105" w:rsidRPr="00F24105">
        <w:rPr>
          <w:rFonts w:ascii="Times New Roman" w:eastAsia="Arial Unicode MS" w:hAnsi="Times New Roman" w:cs="Times New Roman"/>
          <w:sz w:val="24"/>
          <w:szCs w:val="24"/>
          <w:u w:color="000000"/>
          <w:bdr w:val="nil"/>
          <w:lang w:eastAsia="pl-PL"/>
        </w:rPr>
        <w:t xml:space="preserve">w przypadku pojawienia się dodatniego salda w całym okresie, nie trzeba będzie czekać do jego zakończenia (25 lat), jak i z punktu widzenia beneficjentów systemu i instytucji finansowych – nie będą oni potrzebowali zabezpieczać środków na wypadek wystąpienia dodatniego salda na koniec okresu wsparcia. Zaproponowane rozwiązanie wprowadzi większą przejrzystość </w:t>
      </w:r>
      <w:r w:rsidR="00F24105">
        <w:rPr>
          <w:rFonts w:ascii="Times New Roman" w:eastAsia="Arial Unicode MS" w:hAnsi="Times New Roman" w:cs="Times New Roman"/>
          <w:sz w:val="24"/>
          <w:szCs w:val="24"/>
          <w:u w:color="000000"/>
          <w:bdr w:val="nil"/>
          <w:lang w:eastAsia="pl-PL"/>
        </w:rPr>
        <w:br/>
      </w:r>
      <w:r w:rsidR="00F24105" w:rsidRPr="00F24105">
        <w:rPr>
          <w:rFonts w:ascii="Times New Roman" w:eastAsia="Arial Unicode MS" w:hAnsi="Times New Roman" w:cs="Times New Roman"/>
          <w:sz w:val="24"/>
          <w:szCs w:val="24"/>
          <w:u w:color="000000"/>
          <w:bdr w:val="nil"/>
          <w:lang w:eastAsia="pl-PL"/>
        </w:rPr>
        <w:t>i pewność funkcjonowania podmiotów biorących udział w systemie wsparcia z uwagi na coroczne rozliczenie salda, a tym samym brak konieczności jednokrotnego całościowego rozliczenia 25 lat funkcjonowania w systemie.</w:t>
      </w:r>
    </w:p>
    <w:p w14:paraId="262A4C1E" w14:textId="10929219" w:rsidR="002E425D" w:rsidRDefault="00CA3EB5"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w:t>
      </w:r>
      <w:r w:rsidR="00F44473">
        <w:rPr>
          <w:rFonts w:ascii="Times New Roman" w:eastAsia="Arial Unicode MS" w:hAnsi="Times New Roman" w:cs="Times New Roman"/>
          <w:sz w:val="24"/>
          <w:szCs w:val="24"/>
          <w:u w:color="000000"/>
          <w:bdr w:val="nil"/>
          <w:lang w:eastAsia="pl-PL"/>
        </w:rPr>
        <w:t>34</w:t>
      </w:r>
      <w:r w:rsidR="00F44473" w:rsidRPr="002E425D">
        <w:rPr>
          <w:rFonts w:ascii="Times New Roman" w:eastAsia="Arial Unicode MS" w:hAnsi="Times New Roman" w:cs="Times New Roman"/>
          <w:sz w:val="24"/>
          <w:szCs w:val="24"/>
          <w:u w:color="000000"/>
          <w:bdr w:val="nil"/>
          <w:lang w:eastAsia="pl-PL"/>
        </w:rPr>
        <w:t xml:space="preserve"> </w:t>
      </w:r>
      <w:r w:rsidR="00F132D8">
        <w:rPr>
          <w:rFonts w:ascii="Times New Roman" w:eastAsia="Arial Unicode MS" w:hAnsi="Times New Roman" w:cs="Times New Roman"/>
          <w:sz w:val="24"/>
          <w:szCs w:val="24"/>
          <w:u w:color="000000"/>
          <w:bdr w:val="nil"/>
          <w:lang w:eastAsia="pl-PL"/>
        </w:rPr>
        <w:t xml:space="preserve">przesądzono o </w:t>
      </w:r>
      <w:r w:rsidR="00F132D8" w:rsidRPr="002E425D">
        <w:rPr>
          <w:rFonts w:ascii="Times New Roman" w:eastAsia="Arial Unicode MS" w:hAnsi="Times New Roman" w:cs="Times New Roman"/>
          <w:sz w:val="24"/>
          <w:szCs w:val="24"/>
          <w:u w:color="000000"/>
          <w:bdr w:val="nil"/>
          <w:lang w:eastAsia="pl-PL"/>
        </w:rPr>
        <w:t xml:space="preserve"> </w:t>
      </w:r>
      <w:r w:rsidR="002E425D" w:rsidRPr="002E425D">
        <w:rPr>
          <w:rFonts w:ascii="Times New Roman" w:eastAsia="Arial Unicode MS" w:hAnsi="Times New Roman" w:cs="Times New Roman"/>
          <w:sz w:val="24"/>
          <w:szCs w:val="24"/>
          <w:u w:color="000000"/>
          <w:bdr w:val="nil"/>
          <w:lang w:eastAsia="pl-PL"/>
        </w:rPr>
        <w:t>zbywalny</w:t>
      </w:r>
      <w:r w:rsidR="00F132D8">
        <w:rPr>
          <w:rFonts w:ascii="Times New Roman" w:eastAsia="Arial Unicode MS" w:hAnsi="Times New Roman" w:cs="Times New Roman"/>
          <w:sz w:val="24"/>
          <w:szCs w:val="24"/>
          <w:u w:color="000000"/>
          <w:bdr w:val="nil"/>
          <w:lang w:eastAsia="pl-PL"/>
        </w:rPr>
        <w:t>m</w:t>
      </w:r>
      <w:r w:rsidR="002E425D" w:rsidRPr="002E425D">
        <w:rPr>
          <w:rFonts w:ascii="Times New Roman" w:eastAsia="Arial Unicode MS" w:hAnsi="Times New Roman" w:cs="Times New Roman"/>
          <w:sz w:val="24"/>
          <w:szCs w:val="24"/>
          <w:u w:color="000000"/>
          <w:bdr w:val="nil"/>
          <w:lang w:eastAsia="pl-PL"/>
        </w:rPr>
        <w:t xml:space="preserve"> charakter</w:t>
      </w:r>
      <w:r w:rsidR="00F132D8">
        <w:rPr>
          <w:rFonts w:ascii="Times New Roman" w:eastAsia="Arial Unicode MS" w:hAnsi="Times New Roman" w:cs="Times New Roman"/>
          <w:sz w:val="24"/>
          <w:szCs w:val="24"/>
          <w:u w:color="000000"/>
          <w:bdr w:val="nil"/>
          <w:lang w:eastAsia="pl-PL"/>
        </w:rPr>
        <w:t>ze</w:t>
      </w:r>
      <w:r w:rsidR="002E425D" w:rsidRPr="002E425D">
        <w:rPr>
          <w:rFonts w:ascii="Times New Roman" w:eastAsia="Arial Unicode MS" w:hAnsi="Times New Roman" w:cs="Times New Roman"/>
          <w:sz w:val="24"/>
          <w:szCs w:val="24"/>
          <w:u w:color="000000"/>
          <w:bdr w:val="nil"/>
          <w:lang w:eastAsia="pl-PL"/>
        </w:rPr>
        <w:t xml:space="preserve"> prawa do pokrycia ujemnego salda oraz </w:t>
      </w:r>
      <w:r w:rsidR="00F132D8" w:rsidRPr="002E425D">
        <w:rPr>
          <w:rFonts w:ascii="Times New Roman" w:eastAsia="Arial Unicode MS" w:hAnsi="Times New Roman" w:cs="Times New Roman"/>
          <w:sz w:val="24"/>
          <w:szCs w:val="24"/>
          <w:u w:color="000000"/>
          <w:bdr w:val="nil"/>
          <w:lang w:eastAsia="pl-PL"/>
        </w:rPr>
        <w:t>możliwoś</w:t>
      </w:r>
      <w:r w:rsidR="00F132D8">
        <w:rPr>
          <w:rFonts w:ascii="Times New Roman" w:eastAsia="Arial Unicode MS" w:hAnsi="Times New Roman" w:cs="Times New Roman"/>
          <w:sz w:val="24"/>
          <w:szCs w:val="24"/>
          <w:u w:color="000000"/>
          <w:bdr w:val="nil"/>
          <w:lang w:eastAsia="pl-PL"/>
        </w:rPr>
        <w:t>ci</w:t>
      </w:r>
      <w:r w:rsidR="00F132D8" w:rsidRPr="002E425D">
        <w:rPr>
          <w:rFonts w:ascii="Times New Roman" w:eastAsia="Arial Unicode MS" w:hAnsi="Times New Roman" w:cs="Times New Roman"/>
          <w:sz w:val="24"/>
          <w:szCs w:val="24"/>
          <w:u w:color="000000"/>
          <w:bdr w:val="nil"/>
          <w:lang w:eastAsia="pl-PL"/>
        </w:rPr>
        <w:t xml:space="preserve"> </w:t>
      </w:r>
      <w:r w:rsidR="002E425D" w:rsidRPr="002E425D">
        <w:rPr>
          <w:rFonts w:ascii="Times New Roman" w:eastAsia="Arial Unicode MS" w:hAnsi="Times New Roman" w:cs="Times New Roman"/>
          <w:sz w:val="24"/>
          <w:szCs w:val="24"/>
          <w:u w:color="000000"/>
          <w:bdr w:val="nil"/>
          <w:lang w:eastAsia="pl-PL"/>
        </w:rPr>
        <w:t>żądania przez wytwórcę potwierdzenia tego prawa na piśmie przez zarządcę rozliczeń.</w:t>
      </w:r>
    </w:p>
    <w:p w14:paraId="3FB6EC6C" w14:textId="77777777" w:rsidR="00FC1A1C" w:rsidRPr="002E425D" w:rsidRDefault="00FC1A1C"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p>
    <w:p w14:paraId="6798B6AF" w14:textId="2935F953" w:rsidR="002E425D" w:rsidRP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 xml:space="preserve">Rozdział 6 - plan </w:t>
      </w:r>
      <w:r w:rsidR="00F44473">
        <w:rPr>
          <w:rFonts w:ascii="Times New Roman" w:eastAsiaTheme="minorEastAsia" w:hAnsi="Times New Roman" w:cs="Times New Roman"/>
          <w:b/>
          <w:sz w:val="24"/>
          <w:szCs w:val="24"/>
          <w:lang w:eastAsia="pl-PL"/>
        </w:rPr>
        <w:t xml:space="preserve">łańcucha dostaw </w:t>
      </w:r>
      <w:r w:rsidRPr="002E425D">
        <w:rPr>
          <w:rFonts w:ascii="Times New Roman" w:eastAsiaTheme="minorEastAsia" w:hAnsi="Times New Roman" w:cs="Times New Roman"/>
          <w:b/>
          <w:sz w:val="24"/>
          <w:szCs w:val="24"/>
          <w:lang w:eastAsia="pl-PL"/>
        </w:rPr>
        <w:t>materiałów i usług</w:t>
      </w:r>
      <w:r w:rsidR="009B3608">
        <w:rPr>
          <w:rFonts w:ascii="Times New Roman" w:eastAsiaTheme="minorEastAsia" w:hAnsi="Times New Roman" w:cs="Times New Roman"/>
          <w:b/>
          <w:sz w:val="24"/>
          <w:szCs w:val="24"/>
          <w:lang w:eastAsia="pl-PL"/>
        </w:rPr>
        <w:t>, art. 34 – 3</w:t>
      </w:r>
      <w:r w:rsidR="00605CCD">
        <w:rPr>
          <w:rFonts w:ascii="Times New Roman" w:eastAsiaTheme="minorEastAsia" w:hAnsi="Times New Roman" w:cs="Times New Roman"/>
          <w:b/>
          <w:sz w:val="24"/>
          <w:szCs w:val="24"/>
          <w:lang w:eastAsia="pl-PL"/>
        </w:rPr>
        <w:t>9</w:t>
      </w:r>
    </w:p>
    <w:p w14:paraId="68A55467" w14:textId="7E021274" w:rsidR="002E425D" w:rsidRPr="002E425D" w:rsidRDefault="002E425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Rozdział 6 określa zasady sporządzania i sprawozdawczości</w:t>
      </w:r>
      <w:r w:rsidR="00605CCD">
        <w:rPr>
          <w:rFonts w:ascii="Times New Roman" w:eastAsia="Arial Unicode MS" w:hAnsi="Times New Roman" w:cs="Times New Roman"/>
          <w:sz w:val="24"/>
          <w:szCs w:val="24"/>
          <w:u w:color="000000"/>
          <w:bdr w:val="nil"/>
          <w:lang w:eastAsia="pl-PL"/>
        </w:rPr>
        <w:t xml:space="preserve"> w zakresie</w:t>
      </w:r>
      <w:r w:rsidRPr="002E425D">
        <w:rPr>
          <w:rFonts w:ascii="Times New Roman" w:eastAsia="Arial Unicode MS" w:hAnsi="Times New Roman" w:cs="Times New Roman"/>
          <w:sz w:val="24"/>
          <w:szCs w:val="24"/>
          <w:u w:color="000000"/>
          <w:bdr w:val="nil"/>
          <w:lang w:eastAsia="pl-PL"/>
        </w:rPr>
        <w:t xml:space="preserve"> planu </w:t>
      </w:r>
      <w:r w:rsidR="00F44473">
        <w:rPr>
          <w:rFonts w:ascii="Times New Roman" w:eastAsia="Arial Unicode MS" w:hAnsi="Times New Roman" w:cs="Times New Roman"/>
          <w:sz w:val="24"/>
          <w:szCs w:val="24"/>
          <w:u w:color="000000"/>
          <w:bdr w:val="nil"/>
          <w:lang w:eastAsia="pl-PL"/>
        </w:rPr>
        <w:t>łańcucha dostaw</w:t>
      </w:r>
      <w:r w:rsidR="00F44473" w:rsidRPr="002E425D">
        <w:rPr>
          <w:rFonts w:ascii="Times New Roman" w:eastAsia="Arial Unicode MS" w:hAnsi="Times New Roman" w:cs="Times New Roman"/>
          <w:sz w:val="24"/>
          <w:szCs w:val="24"/>
          <w:u w:color="000000"/>
          <w:bdr w:val="nil"/>
          <w:lang w:eastAsia="pl-PL"/>
        </w:rPr>
        <w:t xml:space="preserve"> </w:t>
      </w:r>
      <w:r w:rsidRPr="002E425D">
        <w:rPr>
          <w:rFonts w:ascii="Times New Roman" w:eastAsia="Arial Unicode MS" w:hAnsi="Times New Roman" w:cs="Times New Roman"/>
          <w:sz w:val="24"/>
          <w:szCs w:val="24"/>
          <w:u w:color="000000"/>
          <w:bdr w:val="nil"/>
          <w:lang w:eastAsia="pl-PL"/>
        </w:rPr>
        <w:t>materiałów i usług. Plan ten, wraz z obowiązkiem przeprowadzenia przed przystąpieniem do systemu wsparcia</w:t>
      </w:r>
      <w:r w:rsidR="00F132D8">
        <w:rPr>
          <w:rFonts w:ascii="Times New Roman" w:eastAsia="Arial Unicode MS" w:hAnsi="Times New Roman" w:cs="Times New Roman"/>
          <w:sz w:val="24"/>
          <w:szCs w:val="24"/>
          <w:u w:color="000000"/>
          <w:bdr w:val="nil"/>
          <w:lang w:eastAsia="pl-PL"/>
        </w:rPr>
        <w:t>,</w:t>
      </w:r>
      <w:r w:rsidRPr="002E425D">
        <w:rPr>
          <w:rFonts w:ascii="Times New Roman" w:eastAsia="Arial Unicode MS" w:hAnsi="Times New Roman" w:cs="Times New Roman"/>
          <w:sz w:val="24"/>
          <w:szCs w:val="24"/>
          <w:u w:color="000000"/>
          <w:bdr w:val="nil"/>
          <w:lang w:eastAsia="pl-PL"/>
        </w:rPr>
        <w:t xml:space="preserve"> dialogu technicznego z potencjalnymi dostawcami materiałów i usług wykorzystywanych w toku budowy i eksploatacji morskiej farmy wiatrowej, to elementy stymulujące rozwój krajowego sektora usług związanych z morską energetyką wiatrową. </w:t>
      </w:r>
    </w:p>
    <w:p w14:paraId="29A3E4C9"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5044F0">
        <w:rPr>
          <w:rFonts w:ascii="Times New Roman" w:eastAsia="Arial Unicode MS" w:hAnsi="Times New Roman" w:cs="Times New Roman"/>
          <w:sz w:val="24"/>
          <w:szCs w:val="24"/>
          <w:u w:color="000000"/>
          <w:bdr w:val="nil"/>
          <w:lang w:eastAsia="pl-PL"/>
        </w:rPr>
        <w:t>Plan, poza danymi identyfikującymi wytwórcę i grupę kapitałową, do której należy, zawiera:</w:t>
      </w:r>
    </w:p>
    <w:p w14:paraId="0F8CC60B" w14:textId="1C950539" w:rsidR="002E425D" w:rsidRPr="002E425D" w:rsidRDefault="002E425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harmonogram rzeczowo-finansowy realizacji budowy morskiej farmy wiatrowej</w:t>
      </w:r>
      <w:r w:rsidR="00605CCD" w:rsidRPr="00605CCD">
        <w:t xml:space="preserve"> </w:t>
      </w:r>
      <w:r w:rsidR="00605CCD" w:rsidRPr="00605CCD">
        <w:rPr>
          <w:rFonts w:ascii="Times New Roman" w:eastAsia="Arial Unicode MS" w:hAnsi="Times New Roman" w:cs="Times New Roman"/>
          <w:sz w:val="24"/>
          <w:szCs w:val="24"/>
          <w:u w:color="000000"/>
          <w:bdr w:val="nil"/>
          <w:lang w:eastAsia="pl-PL"/>
        </w:rPr>
        <w:t xml:space="preserve">wraz z zespołem urządzeń służących do wyprowadzenia mocy z tej instalacji do miejsca </w:t>
      </w:r>
      <w:r w:rsidR="00605CCD" w:rsidRPr="00605CCD">
        <w:rPr>
          <w:rFonts w:ascii="Times New Roman" w:eastAsia="Arial Unicode MS" w:hAnsi="Times New Roman" w:cs="Times New Roman"/>
          <w:sz w:val="24"/>
          <w:szCs w:val="24"/>
          <w:u w:color="000000"/>
          <w:bdr w:val="nil"/>
          <w:lang w:eastAsia="pl-PL"/>
        </w:rPr>
        <w:lastRenderedPageBreak/>
        <w:t>rozgraniczenia własności</w:t>
      </w:r>
      <w:r w:rsidRPr="002E425D">
        <w:rPr>
          <w:rFonts w:ascii="Times New Roman" w:eastAsia="Arial Unicode MS" w:hAnsi="Times New Roman" w:cs="Times New Roman"/>
          <w:sz w:val="24"/>
          <w:szCs w:val="24"/>
          <w:u w:color="000000"/>
          <w:bdr w:val="nil"/>
          <w:lang w:eastAsia="pl-PL"/>
        </w:rPr>
        <w:t>;</w:t>
      </w:r>
    </w:p>
    <w:p w14:paraId="2696515D" w14:textId="654C4B35" w:rsidR="002E425D" w:rsidRDefault="002E425D" w:rsidP="002E425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nazwę, lokalizację i moc zainstalowaną elektryczną morskiej farmy wiatrowej, której dotyczy plan;</w:t>
      </w:r>
    </w:p>
    <w:p w14:paraId="3AEE1303" w14:textId="309D44F8" w:rsidR="00605CCD" w:rsidRDefault="00605CC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605CCD">
        <w:rPr>
          <w:rFonts w:ascii="Times New Roman" w:eastAsia="Arial Unicode MS" w:hAnsi="Times New Roman" w:cs="Times New Roman"/>
          <w:sz w:val="24"/>
          <w:szCs w:val="24"/>
          <w:u w:color="000000"/>
          <w:bdr w:val="nil"/>
          <w:lang w:eastAsia="pl-PL"/>
        </w:rPr>
        <w:t>opis kluczowych parametrów technicznych morskiej farmy wiatrowej, ze wskazaniem planowanej technologii budowy i eksploatacji</w:t>
      </w:r>
      <w:r>
        <w:rPr>
          <w:rFonts w:ascii="Times New Roman" w:eastAsia="Arial Unicode MS" w:hAnsi="Times New Roman" w:cs="Times New Roman"/>
          <w:sz w:val="24"/>
          <w:szCs w:val="24"/>
          <w:u w:color="000000"/>
          <w:bdr w:val="nil"/>
          <w:lang w:eastAsia="pl-PL"/>
        </w:rPr>
        <w:t>;</w:t>
      </w:r>
    </w:p>
    <w:p w14:paraId="1C6BAC52" w14:textId="3CA637CE" w:rsidR="00605CCD" w:rsidRPr="002E425D" w:rsidRDefault="00605CC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605CCD">
        <w:rPr>
          <w:rFonts w:ascii="Times New Roman" w:eastAsia="Arial Unicode MS" w:hAnsi="Times New Roman" w:cs="Times New Roman"/>
          <w:sz w:val="24"/>
          <w:szCs w:val="24"/>
          <w:u w:color="000000"/>
          <w:bdr w:val="nil"/>
          <w:lang w:eastAsia="pl-PL"/>
        </w:rPr>
        <w:t>planowane terminy kluczowych postępowań na wybór dostawców materiałów i usług, ze wskazaniem planowanego trybu wyboru kontrahentów oraz przewidywanych warunków udziału w postępowaniu, a także kryteriów oceny ofert;</w:t>
      </w:r>
    </w:p>
    <w:p w14:paraId="6FBC2D8E" w14:textId="7C40CB4A" w:rsidR="002E425D" w:rsidRPr="002E425D" w:rsidRDefault="002E425D" w:rsidP="002E425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planowany dzień pierwszego wprowadzenia energii elektrycznej wytworzonej z</w:t>
      </w:r>
      <w:r w:rsidR="006764A5">
        <w:rPr>
          <w:rFonts w:ascii="Times New Roman" w:eastAsia="Arial Unicode MS" w:hAnsi="Times New Roman" w:cs="Times New Roman"/>
          <w:sz w:val="24"/>
          <w:szCs w:val="24"/>
          <w:u w:color="000000"/>
          <w:bdr w:val="nil"/>
          <w:lang w:eastAsia="pl-PL"/>
        </w:rPr>
        <w:t> </w:t>
      </w:r>
      <w:r w:rsidRPr="002E425D">
        <w:rPr>
          <w:rFonts w:ascii="Times New Roman" w:eastAsia="Arial Unicode MS" w:hAnsi="Times New Roman" w:cs="Times New Roman"/>
          <w:sz w:val="24"/>
          <w:szCs w:val="24"/>
          <w:u w:color="000000"/>
          <w:bdr w:val="nil"/>
          <w:lang w:eastAsia="pl-PL"/>
        </w:rPr>
        <w:t>morskiej farmy wiatrowej, której dotyczy plan, do sieci operatora;</w:t>
      </w:r>
    </w:p>
    <w:p w14:paraId="212C9973" w14:textId="26BE3363" w:rsidR="002E425D" w:rsidRPr="002E425D" w:rsidRDefault="002E425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opis działań, jakie zamierza podjąć wytwórca lub przedsiębiorcy należący do grupy kapitałowej, do której należy wytwórca, w celu zapewnienia konkurencyjności pomiędzy dostawcami materiałów i usług wykorzystywanych na potrzeby budowy lub eksploatacji morskiej farmy wiatrowej</w:t>
      </w:r>
      <w:r w:rsidR="00605CCD" w:rsidRPr="00605CCD">
        <w:t xml:space="preserve"> </w:t>
      </w:r>
      <w:r w:rsidR="00605CCD" w:rsidRPr="00605CCD">
        <w:rPr>
          <w:rFonts w:ascii="Times New Roman" w:eastAsia="Arial Unicode MS" w:hAnsi="Times New Roman" w:cs="Times New Roman"/>
          <w:sz w:val="24"/>
          <w:szCs w:val="24"/>
          <w:u w:color="000000"/>
          <w:bdr w:val="nil"/>
          <w:lang w:eastAsia="pl-PL"/>
        </w:rPr>
        <w:t>wraz z zespołem urządzeń służących do wyprowadzenia mocy z tej instalacji do miejsca rozgraniczenia własności</w:t>
      </w:r>
      <w:r w:rsidRPr="002E425D">
        <w:rPr>
          <w:rFonts w:ascii="Times New Roman" w:eastAsia="Arial Unicode MS" w:hAnsi="Times New Roman" w:cs="Times New Roman"/>
          <w:sz w:val="24"/>
          <w:szCs w:val="24"/>
          <w:u w:color="000000"/>
          <w:bdr w:val="nil"/>
          <w:lang w:eastAsia="pl-PL"/>
        </w:rPr>
        <w:t xml:space="preserve">; </w:t>
      </w:r>
    </w:p>
    <w:p w14:paraId="470783CE" w14:textId="013294FF" w:rsidR="002E425D" w:rsidRPr="002E425D" w:rsidRDefault="002E425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 xml:space="preserve">opis udziału nakładów inwestycyjnych, których poniesienie przez wytwórcę lub przedsiębiorców należących do grupy kapitałowej, do której należy wytwórca, jest </w:t>
      </w:r>
      <w:r w:rsidR="005044F0">
        <w:rPr>
          <w:rFonts w:ascii="Times New Roman" w:eastAsia="Arial Unicode MS" w:hAnsi="Times New Roman" w:cs="Times New Roman"/>
          <w:sz w:val="24"/>
          <w:szCs w:val="24"/>
          <w:u w:color="000000"/>
          <w:bdr w:val="nil"/>
          <w:lang w:eastAsia="pl-PL"/>
        </w:rPr>
        <w:t>przewidywane</w:t>
      </w:r>
      <w:r w:rsidRPr="002E425D">
        <w:rPr>
          <w:rFonts w:ascii="Times New Roman" w:eastAsia="Arial Unicode MS" w:hAnsi="Times New Roman" w:cs="Times New Roman"/>
          <w:sz w:val="24"/>
          <w:szCs w:val="24"/>
          <w:u w:color="000000"/>
          <w:bdr w:val="nil"/>
          <w:lang w:eastAsia="pl-PL"/>
        </w:rPr>
        <w:t xml:space="preserve"> na rzecz podmiotów posiadających siedzibę lub oddział na terytorium Rzeczpospolitej Polskiej w łącznych nakładach na budowę lub eksploatację morskiej farmy wiatrowej</w:t>
      </w:r>
      <w:r w:rsidR="00605CCD" w:rsidRPr="00605CCD">
        <w:t xml:space="preserve"> </w:t>
      </w:r>
      <w:r w:rsidR="00605CCD" w:rsidRPr="00605CCD">
        <w:rPr>
          <w:rFonts w:ascii="Times New Roman" w:eastAsia="Arial Unicode MS" w:hAnsi="Times New Roman" w:cs="Times New Roman"/>
          <w:sz w:val="24"/>
          <w:szCs w:val="24"/>
          <w:u w:color="000000"/>
          <w:bdr w:val="nil"/>
          <w:lang w:eastAsia="pl-PL"/>
        </w:rPr>
        <w:t>wraz z zespołem urządzeń służących do wyprowadzenia mocy z tej instalacji do miejsca rozgraniczenia własności</w:t>
      </w:r>
      <w:r w:rsidRPr="002E425D">
        <w:rPr>
          <w:rFonts w:ascii="Times New Roman" w:eastAsia="Arial Unicode MS" w:hAnsi="Times New Roman" w:cs="Times New Roman"/>
          <w:sz w:val="24"/>
          <w:szCs w:val="24"/>
          <w:u w:color="000000"/>
          <w:bdr w:val="nil"/>
          <w:lang w:eastAsia="pl-PL"/>
        </w:rPr>
        <w:t>;</w:t>
      </w:r>
    </w:p>
    <w:p w14:paraId="06584411" w14:textId="6722FAEF" w:rsidR="002E425D" w:rsidRPr="002E425D" w:rsidRDefault="002E425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 xml:space="preserve">opis </w:t>
      </w:r>
      <w:r w:rsidR="005044F0">
        <w:rPr>
          <w:rFonts w:ascii="Times New Roman" w:eastAsia="Arial Unicode MS" w:hAnsi="Times New Roman" w:cs="Times New Roman"/>
          <w:sz w:val="24"/>
          <w:szCs w:val="24"/>
          <w:u w:color="000000"/>
          <w:bdr w:val="nil"/>
          <w:lang w:eastAsia="pl-PL"/>
        </w:rPr>
        <w:t>przewidywanych</w:t>
      </w:r>
      <w:r w:rsidRPr="002E425D">
        <w:rPr>
          <w:rFonts w:ascii="Times New Roman" w:eastAsia="Arial Unicode MS" w:hAnsi="Times New Roman" w:cs="Times New Roman"/>
          <w:sz w:val="24"/>
          <w:szCs w:val="24"/>
          <w:u w:color="000000"/>
          <w:bdr w:val="nil"/>
          <w:lang w:eastAsia="pl-PL"/>
        </w:rPr>
        <w:t xml:space="preserve"> inicjatyw dotyczących badania i rozwoju oraz innowacyjności</w:t>
      </w:r>
      <w:r w:rsidR="005044F0">
        <w:rPr>
          <w:rFonts w:ascii="Times New Roman" w:eastAsia="Arial Unicode MS" w:hAnsi="Times New Roman" w:cs="Times New Roman"/>
          <w:sz w:val="24"/>
          <w:szCs w:val="24"/>
          <w:u w:color="000000"/>
          <w:bdr w:val="nil"/>
          <w:lang w:eastAsia="pl-PL"/>
        </w:rPr>
        <w:t xml:space="preserve"> </w:t>
      </w:r>
      <w:r w:rsidR="005044F0" w:rsidRPr="005044F0">
        <w:rPr>
          <w:rFonts w:ascii="Times New Roman" w:eastAsia="Arial Unicode MS" w:hAnsi="Times New Roman" w:cs="Times New Roman"/>
          <w:sz w:val="24"/>
          <w:szCs w:val="24"/>
          <w:u w:color="000000"/>
          <w:bdr w:val="nil"/>
          <w:lang w:eastAsia="pl-PL"/>
        </w:rPr>
        <w:t>związanych z realizacją inwestycji w za</w:t>
      </w:r>
      <w:r w:rsidR="005044F0">
        <w:rPr>
          <w:rFonts w:ascii="Times New Roman" w:eastAsia="Arial Unicode MS" w:hAnsi="Times New Roman" w:cs="Times New Roman"/>
          <w:sz w:val="24"/>
          <w:szCs w:val="24"/>
          <w:u w:color="000000"/>
          <w:bdr w:val="nil"/>
          <w:lang w:eastAsia="pl-PL"/>
        </w:rPr>
        <w:t>kresie morskiej farmy wiatrowej</w:t>
      </w:r>
      <w:r w:rsidR="00605CCD" w:rsidRPr="00605CCD">
        <w:t xml:space="preserve"> </w:t>
      </w:r>
      <w:r w:rsidR="00605CCD" w:rsidRPr="00605CCD">
        <w:rPr>
          <w:rFonts w:ascii="Times New Roman" w:eastAsia="Arial Unicode MS" w:hAnsi="Times New Roman" w:cs="Times New Roman"/>
          <w:sz w:val="24"/>
          <w:szCs w:val="24"/>
          <w:u w:color="000000"/>
          <w:bdr w:val="nil"/>
          <w:lang w:eastAsia="pl-PL"/>
        </w:rPr>
        <w:t xml:space="preserve">wraz </w:t>
      </w:r>
      <w:r w:rsidR="00605CCD">
        <w:rPr>
          <w:rFonts w:ascii="Times New Roman" w:eastAsia="Arial Unicode MS" w:hAnsi="Times New Roman" w:cs="Times New Roman"/>
          <w:sz w:val="24"/>
          <w:szCs w:val="24"/>
          <w:u w:color="000000"/>
          <w:bdr w:val="nil"/>
          <w:lang w:eastAsia="pl-PL"/>
        </w:rPr>
        <w:br/>
      </w:r>
      <w:r w:rsidR="00605CCD" w:rsidRPr="00605CCD">
        <w:rPr>
          <w:rFonts w:ascii="Times New Roman" w:eastAsia="Arial Unicode MS" w:hAnsi="Times New Roman" w:cs="Times New Roman"/>
          <w:sz w:val="24"/>
          <w:szCs w:val="24"/>
          <w:u w:color="000000"/>
          <w:bdr w:val="nil"/>
          <w:lang w:eastAsia="pl-PL"/>
        </w:rPr>
        <w:t>z zespołem urządzeń służących do wyprowadzenia mocy z tej instalacji do miejsca rozgraniczenia własności</w:t>
      </w:r>
      <w:r w:rsidRPr="002E425D">
        <w:rPr>
          <w:rFonts w:ascii="Times New Roman" w:eastAsia="Arial Unicode MS" w:hAnsi="Times New Roman" w:cs="Times New Roman"/>
          <w:sz w:val="24"/>
          <w:szCs w:val="24"/>
          <w:u w:color="000000"/>
          <w:bdr w:val="nil"/>
          <w:lang w:eastAsia="pl-PL"/>
        </w:rPr>
        <w:t>;</w:t>
      </w:r>
    </w:p>
    <w:p w14:paraId="0337E592" w14:textId="3D484E96" w:rsidR="002E425D" w:rsidRPr="002E425D" w:rsidRDefault="002E425D" w:rsidP="005044F0">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opis działań</w:t>
      </w:r>
      <w:r w:rsidR="005044F0" w:rsidRPr="002E425D">
        <w:rPr>
          <w:rFonts w:ascii="Times New Roman" w:eastAsia="Arial Unicode MS" w:hAnsi="Times New Roman" w:cs="Times New Roman"/>
          <w:sz w:val="24"/>
          <w:szCs w:val="24"/>
          <w:u w:color="000000"/>
          <w:bdr w:val="nil"/>
          <w:lang w:eastAsia="pl-PL"/>
        </w:rPr>
        <w:t xml:space="preserve">, jakie </w:t>
      </w:r>
      <w:r w:rsidR="005044F0" w:rsidRPr="005044F0">
        <w:rPr>
          <w:rFonts w:ascii="Times New Roman" w:eastAsia="Arial Unicode MS" w:hAnsi="Times New Roman" w:cs="Times New Roman"/>
          <w:sz w:val="24"/>
          <w:szCs w:val="24"/>
          <w:u w:color="000000"/>
          <w:bdr w:val="nil"/>
          <w:lang w:eastAsia="pl-PL"/>
        </w:rPr>
        <w:t>na terytorium Rzeczypospolitej Polskiej</w:t>
      </w:r>
      <w:r w:rsidRPr="002E425D">
        <w:rPr>
          <w:rFonts w:ascii="Times New Roman" w:eastAsia="Arial Unicode MS" w:hAnsi="Times New Roman" w:cs="Times New Roman"/>
          <w:sz w:val="24"/>
          <w:szCs w:val="24"/>
          <w:u w:color="000000"/>
          <w:bdr w:val="nil"/>
          <w:lang w:eastAsia="pl-PL"/>
        </w:rPr>
        <w:t xml:space="preserve"> zamierza podjąć wytwórca lub przedsiębiorcy należący do grupy kapitałowej, do której należy wytwórca</w:t>
      </w:r>
      <w:r w:rsidR="005044F0" w:rsidRPr="005044F0">
        <w:t xml:space="preserve"> </w:t>
      </w:r>
      <w:r w:rsidR="005044F0" w:rsidRPr="005044F0">
        <w:rPr>
          <w:rFonts w:ascii="Times New Roman" w:eastAsia="Arial Unicode MS" w:hAnsi="Times New Roman" w:cs="Times New Roman"/>
          <w:sz w:val="24"/>
          <w:szCs w:val="24"/>
          <w:u w:color="000000"/>
          <w:bdr w:val="nil"/>
          <w:lang w:eastAsia="pl-PL"/>
        </w:rPr>
        <w:t>lub dostawcy materiałów i usług wykorzystywanych na potrzeby budowy lub eksplo</w:t>
      </w:r>
      <w:r w:rsidR="005044F0">
        <w:rPr>
          <w:rFonts w:ascii="Times New Roman" w:eastAsia="Arial Unicode MS" w:hAnsi="Times New Roman" w:cs="Times New Roman"/>
          <w:sz w:val="24"/>
          <w:szCs w:val="24"/>
          <w:u w:color="000000"/>
          <w:bdr w:val="nil"/>
          <w:lang w:eastAsia="pl-PL"/>
        </w:rPr>
        <w:t>atacji morskiej farmy wiatrowej</w:t>
      </w:r>
      <w:r w:rsidRPr="002E425D">
        <w:rPr>
          <w:rFonts w:ascii="Times New Roman" w:eastAsia="Arial Unicode MS" w:hAnsi="Times New Roman" w:cs="Times New Roman"/>
          <w:sz w:val="24"/>
          <w:szCs w:val="24"/>
          <w:u w:color="000000"/>
          <w:bdr w:val="nil"/>
          <w:lang w:eastAsia="pl-PL"/>
        </w:rPr>
        <w:t>, w celu rozwoju zasobów lu</w:t>
      </w:r>
      <w:r w:rsidR="00C96361">
        <w:rPr>
          <w:rFonts w:ascii="Times New Roman" w:eastAsia="Arial Unicode MS" w:hAnsi="Times New Roman" w:cs="Times New Roman"/>
          <w:sz w:val="24"/>
          <w:szCs w:val="24"/>
          <w:u w:color="000000"/>
          <w:bdr w:val="nil"/>
          <w:lang w:eastAsia="pl-PL"/>
        </w:rPr>
        <w:t>dzkich w zakresie kompetencji i </w:t>
      </w:r>
      <w:r w:rsidRPr="002E425D">
        <w:rPr>
          <w:rFonts w:ascii="Times New Roman" w:eastAsia="Arial Unicode MS" w:hAnsi="Times New Roman" w:cs="Times New Roman"/>
          <w:sz w:val="24"/>
          <w:szCs w:val="24"/>
          <w:u w:color="000000"/>
          <w:bdr w:val="nil"/>
          <w:lang w:eastAsia="pl-PL"/>
        </w:rPr>
        <w:t>podnoszenia kwalifikacji zawodowych potrzebnych do budowy lub eksploatacji morskiej farmy wiatrowej;</w:t>
      </w:r>
    </w:p>
    <w:p w14:paraId="126EB7A8" w14:textId="386EA693" w:rsidR="002E425D" w:rsidRDefault="002E425D"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 xml:space="preserve">opis i </w:t>
      </w:r>
      <w:r w:rsidR="005044F0">
        <w:rPr>
          <w:rFonts w:ascii="Times New Roman" w:eastAsia="Arial Unicode MS" w:hAnsi="Times New Roman" w:cs="Times New Roman"/>
          <w:sz w:val="24"/>
          <w:szCs w:val="24"/>
          <w:u w:color="000000"/>
          <w:bdr w:val="nil"/>
          <w:lang w:eastAsia="pl-PL"/>
        </w:rPr>
        <w:t xml:space="preserve">szacunkową </w:t>
      </w:r>
      <w:r w:rsidRPr="002E425D">
        <w:rPr>
          <w:rFonts w:ascii="Times New Roman" w:eastAsia="Arial Unicode MS" w:hAnsi="Times New Roman" w:cs="Times New Roman"/>
          <w:sz w:val="24"/>
          <w:szCs w:val="24"/>
          <w:u w:color="000000"/>
          <w:bdr w:val="nil"/>
          <w:lang w:eastAsia="pl-PL"/>
        </w:rPr>
        <w:t xml:space="preserve">liczbę miejsc pracy, jakie </w:t>
      </w:r>
      <w:r w:rsidR="005044F0" w:rsidRPr="005044F0">
        <w:rPr>
          <w:rFonts w:ascii="Times New Roman" w:eastAsia="Arial Unicode MS" w:hAnsi="Times New Roman" w:cs="Times New Roman"/>
          <w:sz w:val="24"/>
          <w:szCs w:val="24"/>
          <w:u w:color="000000"/>
          <w:bdr w:val="nil"/>
          <w:lang w:eastAsia="pl-PL"/>
        </w:rPr>
        <w:t xml:space="preserve">na terytorium Rzeczypospolitej Polskiej </w:t>
      </w:r>
      <w:r w:rsidRPr="002E425D">
        <w:rPr>
          <w:rFonts w:ascii="Times New Roman" w:eastAsia="Arial Unicode MS" w:hAnsi="Times New Roman" w:cs="Times New Roman"/>
          <w:sz w:val="24"/>
          <w:szCs w:val="24"/>
          <w:u w:color="000000"/>
          <w:bdr w:val="nil"/>
          <w:lang w:eastAsia="pl-PL"/>
        </w:rPr>
        <w:t xml:space="preserve">zamierza utworzyć wytwórca lub przedsiębiorcy należący do grupy kapitałowej, do </w:t>
      </w:r>
      <w:r w:rsidRPr="002E425D">
        <w:rPr>
          <w:rFonts w:ascii="Times New Roman" w:eastAsia="Arial Unicode MS" w:hAnsi="Times New Roman" w:cs="Times New Roman"/>
          <w:sz w:val="24"/>
          <w:szCs w:val="24"/>
          <w:u w:color="000000"/>
          <w:bdr w:val="nil"/>
          <w:lang w:eastAsia="pl-PL"/>
        </w:rPr>
        <w:lastRenderedPageBreak/>
        <w:t>której należy wytwórca w związku z budową lub eksploatacją morskiej farmy wiatrowej</w:t>
      </w:r>
      <w:r w:rsidR="00605CCD" w:rsidRPr="00605CCD">
        <w:t xml:space="preserve"> </w:t>
      </w:r>
      <w:r w:rsidR="00605CCD" w:rsidRPr="00605CCD">
        <w:rPr>
          <w:rFonts w:ascii="Times New Roman" w:eastAsia="Arial Unicode MS" w:hAnsi="Times New Roman" w:cs="Times New Roman"/>
          <w:sz w:val="24"/>
          <w:szCs w:val="24"/>
          <w:u w:color="000000"/>
          <w:bdr w:val="nil"/>
          <w:lang w:eastAsia="pl-PL"/>
        </w:rPr>
        <w:t>wraz z zespołem urządzeń służących do wyprowadzenia mocy z tej instalacji do miejsca rozgraniczenia własności</w:t>
      </w:r>
      <w:r w:rsidRPr="002E425D">
        <w:rPr>
          <w:rFonts w:ascii="Times New Roman" w:eastAsia="Arial Unicode MS" w:hAnsi="Times New Roman" w:cs="Times New Roman"/>
          <w:sz w:val="24"/>
          <w:szCs w:val="24"/>
          <w:u w:color="000000"/>
          <w:bdr w:val="nil"/>
          <w:lang w:eastAsia="pl-PL"/>
        </w:rPr>
        <w:t>;</w:t>
      </w:r>
    </w:p>
    <w:p w14:paraId="3C88628E" w14:textId="61FB895E" w:rsidR="005044F0" w:rsidRPr="002E425D" w:rsidRDefault="005044F0" w:rsidP="00605CCD">
      <w:pPr>
        <w:widowControl w:val="0"/>
        <w:numPr>
          <w:ilvl w:val="0"/>
          <w:numId w:val="7"/>
        </w:numPr>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5044F0">
        <w:rPr>
          <w:rFonts w:ascii="Times New Roman" w:eastAsia="Arial Unicode MS" w:hAnsi="Times New Roman" w:cs="Times New Roman"/>
          <w:sz w:val="24"/>
          <w:szCs w:val="24"/>
          <w:u w:color="000000"/>
          <w:bdr w:val="nil"/>
          <w:lang w:eastAsia="pl-PL"/>
        </w:rPr>
        <w:t xml:space="preserve">opis i szacunkową liczbę miejsc pracy, jakie na terytorium Rzeczypospolitej Polskiej zamierzają utworzyć </w:t>
      </w:r>
      <w:r w:rsidR="00605CCD" w:rsidRPr="00605CCD">
        <w:rPr>
          <w:rFonts w:ascii="Times New Roman" w:eastAsia="Arial Unicode MS" w:hAnsi="Times New Roman" w:cs="Times New Roman"/>
          <w:sz w:val="24"/>
          <w:szCs w:val="24"/>
          <w:u w:color="000000"/>
          <w:bdr w:val="nil"/>
          <w:lang w:eastAsia="pl-PL"/>
        </w:rPr>
        <w:t xml:space="preserve">wytwórca lub przedsiębiorcy należący do grupy kapitałowej, do której należy wytwórca </w:t>
      </w:r>
      <w:r w:rsidR="00605CCD">
        <w:rPr>
          <w:rFonts w:ascii="Times New Roman" w:eastAsia="Arial Unicode MS" w:hAnsi="Times New Roman" w:cs="Times New Roman"/>
          <w:sz w:val="24"/>
          <w:szCs w:val="24"/>
          <w:u w:color="000000"/>
          <w:bdr w:val="nil"/>
          <w:lang w:eastAsia="pl-PL"/>
        </w:rPr>
        <w:t xml:space="preserve">oraz </w:t>
      </w:r>
      <w:r w:rsidRPr="005044F0">
        <w:rPr>
          <w:rFonts w:ascii="Times New Roman" w:eastAsia="Arial Unicode MS" w:hAnsi="Times New Roman" w:cs="Times New Roman"/>
          <w:sz w:val="24"/>
          <w:szCs w:val="24"/>
          <w:u w:color="000000"/>
          <w:bdr w:val="nil"/>
          <w:lang w:eastAsia="pl-PL"/>
        </w:rPr>
        <w:t>dostawcy materiałów i usług</w:t>
      </w:r>
      <w:r w:rsidR="00605CCD">
        <w:rPr>
          <w:rFonts w:ascii="Times New Roman" w:eastAsia="Arial Unicode MS" w:hAnsi="Times New Roman" w:cs="Times New Roman"/>
          <w:sz w:val="24"/>
          <w:szCs w:val="24"/>
          <w:u w:color="000000"/>
          <w:bdr w:val="nil"/>
          <w:lang w:eastAsia="pl-PL"/>
        </w:rPr>
        <w:t xml:space="preserve"> </w:t>
      </w:r>
      <w:r w:rsidR="00605CCD" w:rsidRPr="00605CCD">
        <w:rPr>
          <w:rFonts w:ascii="Times New Roman" w:eastAsia="Arial Unicode MS" w:hAnsi="Times New Roman" w:cs="Times New Roman"/>
          <w:sz w:val="24"/>
          <w:szCs w:val="24"/>
          <w:u w:color="000000"/>
          <w:bdr w:val="nil"/>
          <w:lang w:eastAsia="pl-PL"/>
        </w:rPr>
        <w:t xml:space="preserve">na potrzeby i w związku </w:t>
      </w:r>
      <w:r w:rsidR="00605CCD">
        <w:rPr>
          <w:rFonts w:ascii="Times New Roman" w:eastAsia="Arial Unicode MS" w:hAnsi="Times New Roman" w:cs="Times New Roman"/>
          <w:sz w:val="24"/>
          <w:szCs w:val="24"/>
          <w:u w:color="000000"/>
          <w:bdr w:val="nil"/>
          <w:lang w:eastAsia="pl-PL"/>
        </w:rPr>
        <w:br/>
      </w:r>
      <w:r w:rsidR="00605CCD" w:rsidRPr="00605CCD">
        <w:rPr>
          <w:rFonts w:ascii="Times New Roman" w:eastAsia="Arial Unicode MS" w:hAnsi="Times New Roman" w:cs="Times New Roman"/>
          <w:sz w:val="24"/>
          <w:szCs w:val="24"/>
          <w:u w:color="000000"/>
          <w:bdr w:val="nil"/>
          <w:lang w:eastAsia="pl-PL"/>
        </w:rPr>
        <w:t>z budową lub eksploatacją morskiej farmy wiatrowej wraz z zespołem urządzeń służących do wyprowadzenia mocy z tej instalacji do miejsca rozgraniczenia własności</w:t>
      </w:r>
      <w:r w:rsidR="00F132D8">
        <w:rPr>
          <w:rFonts w:ascii="Times New Roman" w:eastAsia="Arial Unicode MS" w:hAnsi="Times New Roman" w:cs="Times New Roman"/>
          <w:sz w:val="24"/>
          <w:szCs w:val="24"/>
          <w:u w:color="000000"/>
          <w:bdr w:val="nil"/>
          <w:lang w:eastAsia="pl-PL"/>
        </w:rPr>
        <w:t>.</w:t>
      </w:r>
    </w:p>
    <w:p w14:paraId="59BEB9F6" w14:textId="77777777" w:rsidR="002E425D" w:rsidRDefault="002E425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Plan powinien składać się z części dotyczącej fazy budowlanej i części dotyczącej fazy eksploatacyjnej. Publikacja planu i sprawozdań z jego realizacji odbywa się z zachowan</w:t>
      </w:r>
      <w:r w:rsidR="002E6D0A">
        <w:rPr>
          <w:rFonts w:ascii="Times New Roman" w:eastAsia="Arial Unicode MS" w:hAnsi="Times New Roman" w:cs="Times New Roman"/>
          <w:sz w:val="24"/>
          <w:szCs w:val="24"/>
          <w:u w:color="000000"/>
          <w:bdr w:val="nil"/>
          <w:lang w:eastAsia="pl-PL"/>
        </w:rPr>
        <w:t>iem tajemnicy przedsiębiorstwa.</w:t>
      </w:r>
    </w:p>
    <w:p w14:paraId="78288760" w14:textId="61837338" w:rsidR="00E17EB8" w:rsidRDefault="00FC4A2F"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Art. 36 nakłada na wytwórcę obowiązki związane z prowadzeniem dokumentacji niezbędnej </w:t>
      </w:r>
      <w:r>
        <w:rPr>
          <w:rFonts w:ascii="Times New Roman" w:eastAsia="Arial Unicode MS" w:hAnsi="Times New Roman" w:cs="Times New Roman"/>
          <w:sz w:val="24"/>
          <w:szCs w:val="24"/>
          <w:u w:color="000000"/>
          <w:bdr w:val="nil"/>
          <w:lang w:eastAsia="pl-PL"/>
        </w:rPr>
        <w:br/>
        <w:t>w zakresie właściwego raportowania realizacji planu łańcucha dostaw</w:t>
      </w:r>
      <w:r w:rsidRPr="00FC4A2F">
        <w:t xml:space="preserve"> </w:t>
      </w:r>
      <w:r w:rsidRPr="00FC4A2F">
        <w:rPr>
          <w:rFonts w:ascii="Times New Roman" w:eastAsia="Arial Unicode MS" w:hAnsi="Times New Roman" w:cs="Times New Roman"/>
          <w:sz w:val="24"/>
          <w:szCs w:val="24"/>
          <w:u w:color="000000"/>
          <w:bdr w:val="nil"/>
          <w:lang w:eastAsia="pl-PL"/>
        </w:rPr>
        <w:t>materiałów i usług wykorzystanych w toku budowy i eksploatacji morskiej farmy wiatrowej</w:t>
      </w:r>
      <w:r>
        <w:rPr>
          <w:rFonts w:ascii="Times New Roman" w:eastAsia="Arial Unicode MS" w:hAnsi="Times New Roman" w:cs="Times New Roman"/>
          <w:sz w:val="24"/>
          <w:szCs w:val="24"/>
          <w:u w:color="000000"/>
          <w:bdr w:val="nil"/>
          <w:lang w:eastAsia="pl-PL"/>
        </w:rPr>
        <w:t xml:space="preserve"> oraz wskazuje na częstość raportowania w tym zakresie. W art. 36 zobowiązano również Prezesa URE</w:t>
      </w:r>
      <w:r w:rsidRPr="00FC4A2F">
        <w:t xml:space="preserve"> </w:t>
      </w:r>
      <w:r>
        <w:t xml:space="preserve">do </w:t>
      </w:r>
      <w:r w:rsidRPr="00FC4A2F">
        <w:rPr>
          <w:rFonts w:ascii="Times New Roman" w:eastAsia="Arial Unicode MS" w:hAnsi="Times New Roman" w:cs="Times New Roman"/>
          <w:sz w:val="24"/>
          <w:szCs w:val="24"/>
          <w:u w:color="000000"/>
          <w:bdr w:val="nil"/>
          <w:lang w:eastAsia="pl-PL"/>
        </w:rPr>
        <w:t>zamieszcza w Biuletynie Infor</w:t>
      </w:r>
      <w:r>
        <w:rPr>
          <w:rFonts w:ascii="Times New Roman" w:eastAsia="Arial Unicode MS" w:hAnsi="Times New Roman" w:cs="Times New Roman"/>
          <w:sz w:val="24"/>
          <w:szCs w:val="24"/>
          <w:u w:color="000000"/>
          <w:bdr w:val="nil"/>
          <w:lang w:eastAsia="pl-PL"/>
        </w:rPr>
        <w:t xml:space="preserve">macji Publicznej URE sprawozdań </w:t>
      </w:r>
      <w:r w:rsidR="00E17EB8">
        <w:rPr>
          <w:rFonts w:ascii="Times New Roman" w:eastAsia="Arial Unicode MS" w:hAnsi="Times New Roman" w:cs="Times New Roman"/>
          <w:sz w:val="24"/>
          <w:szCs w:val="24"/>
          <w:u w:color="000000"/>
          <w:bdr w:val="nil"/>
          <w:lang w:eastAsia="pl-PL"/>
        </w:rPr>
        <w:t>wytwórców, o których mowa powyżej, co przyczyni się do większej transparentności i umożliwi lepsze planowanie produkcji komponentów na potrzeby morskiej energetyki wiatrowej.</w:t>
      </w:r>
    </w:p>
    <w:p w14:paraId="39957C40" w14:textId="0F8BECE3" w:rsidR="00435359" w:rsidRDefault="00E17EB8"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Dodatkowo, w celu zapewnienia optymalnych korzyści gospodarczych płynących z rozwoju morskiej energetyki wiatrowej, w art. 37 wprowadzono rozwiązanie mające na celu bieżącą analizę i planowanie </w:t>
      </w:r>
      <w:r w:rsidR="009201A2">
        <w:rPr>
          <w:rFonts w:ascii="Times New Roman" w:eastAsia="Arial Unicode MS" w:hAnsi="Times New Roman" w:cs="Times New Roman"/>
          <w:sz w:val="24"/>
          <w:szCs w:val="24"/>
          <w:u w:color="000000"/>
          <w:bdr w:val="nil"/>
          <w:lang w:eastAsia="pl-PL"/>
        </w:rPr>
        <w:t xml:space="preserve">rozwoju przedsiębiorstw działających w obszarze morskiej energetyki wiatrowej, </w:t>
      </w:r>
      <w:r>
        <w:rPr>
          <w:rFonts w:ascii="Times New Roman" w:eastAsia="Arial Unicode MS" w:hAnsi="Times New Roman" w:cs="Times New Roman"/>
          <w:sz w:val="24"/>
          <w:szCs w:val="24"/>
          <w:u w:color="000000"/>
          <w:bdr w:val="nil"/>
          <w:lang w:eastAsia="pl-PL"/>
        </w:rPr>
        <w:t>przez określon</w:t>
      </w:r>
      <w:r w:rsidR="009201A2">
        <w:rPr>
          <w:rFonts w:ascii="Times New Roman" w:eastAsia="Arial Unicode MS" w:hAnsi="Times New Roman" w:cs="Times New Roman"/>
          <w:sz w:val="24"/>
          <w:szCs w:val="24"/>
          <w:u w:color="000000"/>
          <w:bdr w:val="nil"/>
          <w:lang w:eastAsia="pl-PL"/>
        </w:rPr>
        <w:t>e organy administracji rządowej.</w:t>
      </w:r>
    </w:p>
    <w:p w14:paraId="060B804F" w14:textId="30D133AB" w:rsidR="009201A2" w:rsidRDefault="009201A2"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38 i 39 określono </w:t>
      </w:r>
      <w:r w:rsidRPr="009201A2">
        <w:rPr>
          <w:rFonts w:ascii="Times New Roman" w:eastAsia="Arial Unicode MS" w:hAnsi="Times New Roman" w:cs="Times New Roman"/>
          <w:sz w:val="24"/>
          <w:szCs w:val="24"/>
          <w:u w:color="000000"/>
          <w:bdr w:val="nil"/>
          <w:lang w:eastAsia="pl-PL"/>
        </w:rPr>
        <w:t>zob</w:t>
      </w:r>
      <w:r>
        <w:rPr>
          <w:rFonts w:ascii="Times New Roman" w:eastAsia="Arial Unicode MS" w:hAnsi="Times New Roman" w:cs="Times New Roman"/>
          <w:sz w:val="24"/>
          <w:szCs w:val="24"/>
          <w:u w:color="000000"/>
          <w:bdr w:val="nil"/>
          <w:lang w:eastAsia="pl-PL"/>
        </w:rPr>
        <w:t>owiązanie wytwórców do przeprowadzenia</w:t>
      </w:r>
      <w:r w:rsidRPr="009201A2">
        <w:rPr>
          <w:rFonts w:ascii="Times New Roman" w:eastAsia="Arial Unicode MS" w:hAnsi="Times New Roman" w:cs="Times New Roman"/>
          <w:sz w:val="24"/>
          <w:szCs w:val="24"/>
          <w:u w:color="000000"/>
          <w:bdr w:val="nil"/>
          <w:lang w:eastAsia="pl-PL"/>
        </w:rPr>
        <w:t xml:space="preserve"> dialog</w:t>
      </w:r>
      <w:r>
        <w:rPr>
          <w:rFonts w:ascii="Times New Roman" w:eastAsia="Arial Unicode MS" w:hAnsi="Times New Roman" w:cs="Times New Roman"/>
          <w:sz w:val="24"/>
          <w:szCs w:val="24"/>
          <w:u w:color="000000"/>
          <w:bdr w:val="nil"/>
          <w:lang w:eastAsia="pl-PL"/>
        </w:rPr>
        <w:t>u</w:t>
      </w:r>
      <w:r w:rsidRPr="009201A2">
        <w:rPr>
          <w:rFonts w:ascii="Times New Roman" w:eastAsia="Arial Unicode MS" w:hAnsi="Times New Roman" w:cs="Times New Roman"/>
          <w:sz w:val="24"/>
          <w:szCs w:val="24"/>
          <w:u w:color="000000"/>
          <w:bdr w:val="nil"/>
          <w:lang w:eastAsia="pl-PL"/>
        </w:rPr>
        <w:t xml:space="preserve"> </w:t>
      </w:r>
      <w:r>
        <w:rPr>
          <w:rFonts w:ascii="Times New Roman" w:eastAsia="Arial Unicode MS" w:hAnsi="Times New Roman" w:cs="Times New Roman"/>
          <w:sz w:val="24"/>
          <w:szCs w:val="24"/>
          <w:u w:color="000000"/>
          <w:bdr w:val="nil"/>
          <w:lang w:eastAsia="pl-PL"/>
        </w:rPr>
        <w:br/>
      </w:r>
      <w:r w:rsidRPr="009201A2">
        <w:rPr>
          <w:rFonts w:ascii="Times New Roman" w:eastAsia="Arial Unicode MS" w:hAnsi="Times New Roman" w:cs="Times New Roman"/>
          <w:sz w:val="24"/>
          <w:szCs w:val="24"/>
          <w:u w:color="000000"/>
          <w:bdr w:val="nil"/>
          <w:lang w:eastAsia="pl-PL"/>
        </w:rPr>
        <w:t xml:space="preserve">z potencjalnymi dostawcami materiałów i usług wykorzystywanych w toku budowy </w:t>
      </w:r>
      <w:r>
        <w:rPr>
          <w:rFonts w:ascii="Times New Roman" w:eastAsia="Arial Unicode MS" w:hAnsi="Times New Roman" w:cs="Times New Roman"/>
          <w:sz w:val="24"/>
          <w:szCs w:val="24"/>
          <w:u w:color="000000"/>
          <w:bdr w:val="nil"/>
          <w:lang w:eastAsia="pl-PL"/>
        </w:rPr>
        <w:br/>
      </w:r>
      <w:r w:rsidRPr="009201A2">
        <w:rPr>
          <w:rFonts w:ascii="Times New Roman" w:eastAsia="Arial Unicode MS" w:hAnsi="Times New Roman" w:cs="Times New Roman"/>
          <w:sz w:val="24"/>
          <w:szCs w:val="24"/>
          <w:u w:color="000000"/>
          <w:bdr w:val="nil"/>
          <w:lang w:eastAsia="pl-PL"/>
        </w:rPr>
        <w:t>i eksploatacji morskiej farmy wiatrowej wraz z zespołem urządzeń służących do wyprowadzenia mocy z tej instalacji do miejsca rozgraniczenia własności</w:t>
      </w:r>
      <w:r>
        <w:rPr>
          <w:rFonts w:ascii="Times New Roman" w:eastAsia="Arial Unicode MS" w:hAnsi="Times New Roman" w:cs="Times New Roman"/>
          <w:sz w:val="24"/>
          <w:szCs w:val="24"/>
          <w:u w:color="000000"/>
          <w:bdr w:val="nil"/>
          <w:lang w:eastAsia="pl-PL"/>
        </w:rPr>
        <w:t xml:space="preserve"> oraz wskazano sposób przeprowadzenia tego dialogu.</w:t>
      </w:r>
    </w:p>
    <w:p w14:paraId="2D4B94C4" w14:textId="77777777" w:rsidR="002E6D0A" w:rsidRPr="002E425D" w:rsidRDefault="002E6D0A"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p>
    <w:p w14:paraId="4796FBD8" w14:textId="6B31BCD6" w:rsidR="002E425D" w:rsidRP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Arial Unicode MS" w:hAnsi="Times New Roman" w:cs="Times New Roman"/>
          <w:b/>
          <w:sz w:val="24"/>
          <w:szCs w:val="24"/>
          <w:u w:color="000000"/>
          <w:bdr w:val="nil"/>
          <w:lang w:eastAsia="pl-PL"/>
        </w:rPr>
      </w:pPr>
      <w:r w:rsidRPr="002E425D">
        <w:rPr>
          <w:rFonts w:ascii="Times New Roman" w:eastAsia="Arial Unicode MS" w:hAnsi="Times New Roman" w:cs="Times New Roman"/>
          <w:b/>
          <w:sz w:val="24"/>
          <w:szCs w:val="24"/>
          <w:u w:color="000000"/>
          <w:bdr w:val="nil"/>
          <w:lang w:eastAsia="pl-PL"/>
        </w:rPr>
        <w:t>Rozdział 7 – zasady przyłączania do sieci</w:t>
      </w:r>
      <w:r w:rsidR="009B3608">
        <w:rPr>
          <w:rFonts w:ascii="Times New Roman" w:eastAsia="Arial Unicode MS" w:hAnsi="Times New Roman" w:cs="Times New Roman"/>
          <w:b/>
          <w:sz w:val="24"/>
          <w:szCs w:val="24"/>
          <w:u w:color="000000"/>
          <w:bdr w:val="nil"/>
          <w:lang w:eastAsia="pl-PL"/>
        </w:rPr>
        <w:t xml:space="preserve">, art. </w:t>
      </w:r>
      <w:r w:rsidR="00F44473">
        <w:rPr>
          <w:rFonts w:ascii="Times New Roman" w:eastAsia="Arial Unicode MS" w:hAnsi="Times New Roman" w:cs="Times New Roman"/>
          <w:b/>
          <w:sz w:val="24"/>
          <w:szCs w:val="24"/>
          <w:u w:color="000000"/>
          <w:bdr w:val="nil"/>
          <w:lang w:eastAsia="pl-PL"/>
        </w:rPr>
        <w:t xml:space="preserve">40 </w:t>
      </w:r>
      <w:r w:rsidR="009B3608">
        <w:rPr>
          <w:rFonts w:ascii="Times New Roman" w:eastAsia="Arial Unicode MS" w:hAnsi="Times New Roman" w:cs="Times New Roman"/>
          <w:b/>
          <w:sz w:val="24"/>
          <w:szCs w:val="24"/>
          <w:u w:color="000000"/>
          <w:bdr w:val="nil"/>
          <w:lang w:eastAsia="pl-PL"/>
        </w:rPr>
        <w:t xml:space="preserve">– </w:t>
      </w:r>
      <w:r w:rsidR="00F44473">
        <w:rPr>
          <w:rFonts w:ascii="Times New Roman" w:eastAsia="Arial Unicode MS" w:hAnsi="Times New Roman" w:cs="Times New Roman"/>
          <w:b/>
          <w:sz w:val="24"/>
          <w:szCs w:val="24"/>
          <w:u w:color="000000"/>
          <w:bdr w:val="nil"/>
          <w:lang w:eastAsia="pl-PL"/>
        </w:rPr>
        <w:t>56</w:t>
      </w:r>
    </w:p>
    <w:p w14:paraId="064862BE" w14:textId="672F4C60" w:rsidR="002E425D" w:rsidRPr="002E425D" w:rsidRDefault="002E425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Z uwagi na skomplikowany charakter procesu inwestycyjnego oraz wymagania techniczne konieczne dla prawidłowej realizacji przepisów niniejszej ustawy, w wybranych aspektach wprowadzo</w:t>
      </w:r>
      <w:r w:rsidR="00E24F9C">
        <w:rPr>
          <w:rFonts w:ascii="Times New Roman" w:eastAsia="Arial Unicode MS" w:hAnsi="Times New Roman" w:cs="Times New Roman"/>
          <w:sz w:val="24"/>
          <w:szCs w:val="24"/>
          <w:u w:color="000000"/>
          <w:bdr w:val="nil"/>
          <w:lang w:eastAsia="pl-PL"/>
        </w:rPr>
        <w:t xml:space="preserve">no regulacje szczególne (art. </w:t>
      </w:r>
      <w:r w:rsidR="00F44473">
        <w:rPr>
          <w:rFonts w:ascii="Times New Roman" w:eastAsia="Arial Unicode MS" w:hAnsi="Times New Roman" w:cs="Times New Roman"/>
          <w:sz w:val="24"/>
          <w:szCs w:val="24"/>
          <w:u w:color="000000"/>
          <w:bdr w:val="nil"/>
          <w:lang w:eastAsia="pl-PL"/>
        </w:rPr>
        <w:t>40</w:t>
      </w:r>
      <w:r w:rsidR="00E24F9C">
        <w:rPr>
          <w:rFonts w:ascii="Times New Roman" w:eastAsia="Arial Unicode MS" w:hAnsi="Times New Roman" w:cs="Times New Roman"/>
          <w:sz w:val="24"/>
          <w:szCs w:val="24"/>
          <w:u w:color="000000"/>
          <w:bdr w:val="nil"/>
          <w:lang w:eastAsia="pl-PL"/>
        </w:rPr>
        <w:t>-</w:t>
      </w:r>
      <w:r w:rsidR="00F44473">
        <w:rPr>
          <w:rFonts w:ascii="Times New Roman" w:eastAsia="Arial Unicode MS" w:hAnsi="Times New Roman" w:cs="Times New Roman"/>
          <w:sz w:val="24"/>
          <w:szCs w:val="24"/>
          <w:u w:color="000000"/>
          <w:bdr w:val="nil"/>
          <w:lang w:eastAsia="pl-PL"/>
        </w:rPr>
        <w:t>52</w:t>
      </w:r>
      <w:r w:rsidRPr="002E425D">
        <w:rPr>
          <w:rFonts w:ascii="Times New Roman" w:eastAsia="Arial Unicode MS" w:hAnsi="Times New Roman" w:cs="Times New Roman"/>
          <w:sz w:val="24"/>
          <w:szCs w:val="24"/>
          <w:u w:color="000000"/>
          <w:bdr w:val="nil"/>
          <w:lang w:eastAsia="pl-PL"/>
        </w:rPr>
        <w:t>)</w:t>
      </w:r>
      <w:r w:rsidR="00DE1CCE">
        <w:rPr>
          <w:rFonts w:ascii="Times New Roman" w:eastAsia="Arial Unicode MS" w:hAnsi="Times New Roman" w:cs="Times New Roman"/>
          <w:sz w:val="24"/>
          <w:szCs w:val="24"/>
          <w:u w:color="000000"/>
          <w:bdr w:val="nil"/>
          <w:lang w:eastAsia="pl-PL"/>
        </w:rPr>
        <w:t xml:space="preserve"> w stosunku do ogólnych zasad przyłączania </w:t>
      </w:r>
      <w:r w:rsidR="00DE1CCE">
        <w:rPr>
          <w:rFonts w:ascii="Times New Roman" w:eastAsia="Arial Unicode MS" w:hAnsi="Times New Roman" w:cs="Times New Roman"/>
          <w:sz w:val="24"/>
          <w:szCs w:val="24"/>
          <w:u w:color="000000"/>
          <w:bdr w:val="nil"/>
          <w:lang w:eastAsia="pl-PL"/>
        </w:rPr>
        <w:lastRenderedPageBreak/>
        <w:t xml:space="preserve">instalacji do sieci (art. </w:t>
      </w:r>
      <w:r w:rsidR="00F44473">
        <w:rPr>
          <w:rFonts w:ascii="Times New Roman" w:eastAsia="Arial Unicode MS" w:hAnsi="Times New Roman" w:cs="Times New Roman"/>
          <w:sz w:val="24"/>
          <w:szCs w:val="24"/>
          <w:u w:color="000000"/>
          <w:bdr w:val="nil"/>
          <w:lang w:eastAsia="pl-PL"/>
        </w:rPr>
        <w:t>56</w:t>
      </w:r>
      <w:r w:rsidR="00DE1CCE">
        <w:rPr>
          <w:rFonts w:ascii="Times New Roman" w:eastAsia="Arial Unicode MS" w:hAnsi="Times New Roman" w:cs="Times New Roman"/>
          <w:sz w:val="24"/>
          <w:szCs w:val="24"/>
          <w:u w:color="000000"/>
          <w:bdr w:val="nil"/>
          <w:lang w:eastAsia="pl-PL"/>
        </w:rPr>
        <w:t>)</w:t>
      </w:r>
      <w:r w:rsidRPr="002E425D">
        <w:rPr>
          <w:rFonts w:ascii="Times New Roman" w:eastAsia="Arial Unicode MS" w:hAnsi="Times New Roman" w:cs="Times New Roman"/>
          <w:sz w:val="24"/>
          <w:szCs w:val="24"/>
          <w:u w:color="000000"/>
          <w:bdr w:val="nil"/>
          <w:lang w:eastAsia="pl-PL"/>
        </w:rPr>
        <w:t xml:space="preserve">. </w:t>
      </w:r>
    </w:p>
    <w:p w14:paraId="2A7AF942" w14:textId="09D1D583" w:rsidR="0045429D" w:rsidRDefault="00E24F9C"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w:t>
      </w:r>
      <w:r w:rsidR="00F44473">
        <w:rPr>
          <w:rFonts w:ascii="Times New Roman" w:eastAsia="Arial Unicode MS" w:hAnsi="Times New Roman" w:cs="Times New Roman"/>
          <w:sz w:val="24"/>
          <w:szCs w:val="24"/>
          <w:u w:color="000000"/>
          <w:bdr w:val="nil"/>
          <w:lang w:eastAsia="pl-PL"/>
        </w:rPr>
        <w:t>40</w:t>
      </w:r>
      <w:r w:rsidR="00F44473" w:rsidRPr="002E425D">
        <w:rPr>
          <w:rFonts w:ascii="Times New Roman" w:eastAsia="Arial Unicode MS" w:hAnsi="Times New Roman" w:cs="Times New Roman"/>
          <w:sz w:val="24"/>
          <w:szCs w:val="24"/>
          <w:u w:color="000000"/>
          <w:bdr w:val="nil"/>
          <w:lang w:eastAsia="pl-PL"/>
        </w:rPr>
        <w:t xml:space="preserve"> </w:t>
      </w:r>
      <w:r w:rsidR="00F132D8">
        <w:rPr>
          <w:rFonts w:ascii="Times New Roman" w:eastAsia="Arial Unicode MS" w:hAnsi="Times New Roman" w:cs="Times New Roman"/>
          <w:sz w:val="24"/>
          <w:szCs w:val="24"/>
          <w:u w:color="000000"/>
          <w:bdr w:val="nil"/>
          <w:lang w:eastAsia="pl-PL"/>
        </w:rPr>
        <w:t>określono</w:t>
      </w:r>
      <w:r w:rsidR="00F132D8" w:rsidRPr="002E425D">
        <w:rPr>
          <w:rFonts w:ascii="Times New Roman" w:eastAsia="Arial Unicode MS" w:hAnsi="Times New Roman" w:cs="Times New Roman"/>
          <w:sz w:val="24"/>
          <w:szCs w:val="24"/>
          <w:u w:color="000000"/>
          <w:bdr w:val="nil"/>
          <w:lang w:eastAsia="pl-PL"/>
        </w:rPr>
        <w:t xml:space="preserve"> </w:t>
      </w:r>
      <w:r w:rsidR="002E425D" w:rsidRPr="002E425D">
        <w:rPr>
          <w:rFonts w:ascii="Times New Roman" w:eastAsia="Arial Unicode MS" w:hAnsi="Times New Roman" w:cs="Times New Roman"/>
          <w:sz w:val="24"/>
          <w:szCs w:val="24"/>
          <w:u w:color="000000"/>
          <w:bdr w:val="nil"/>
          <w:lang w:eastAsia="pl-PL"/>
        </w:rPr>
        <w:t>obowiązki wytwórcy w zakresie wyposaż</w:t>
      </w:r>
      <w:r w:rsidR="00C96361">
        <w:rPr>
          <w:rFonts w:ascii="Times New Roman" w:eastAsia="Arial Unicode MS" w:hAnsi="Times New Roman" w:cs="Times New Roman"/>
          <w:sz w:val="24"/>
          <w:szCs w:val="24"/>
          <w:u w:color="000000"/>
          <w:bdr w:val="nil"/>
          <w:lang w:eastAsia="pl-PL"/>
        </w:rPr>
        <w:t>enia morskiej farmy wiatrowej w </w:t>
      </w:r>
      <w:r w:rsidR="002E425D" w:rsidRPr="002E425D">
        <w:rPr>
          <w:rFonts w:ascii="Times New Roman" w:eastAsia="Arial Unicode MS" w:hAnsi="Times New Roman" w:cs="Times New Roman"/>
          <w:sz w:val="24"/>
          <w:szCs w:val="24"/>
          <w:u w:color="000000"/>
          <w:bdr w:val="nil"/>
          <w:lang w:eastAsia="pl-PL"/>
        </w:rPr>
        <w:t>urządzenia i systemy pomiarowo-rozliczeniowe.</w:t>
      </w:r>
    </w:p>
    <w:p w14:paraId="7A14AA14" w14:textId="51F8A774" w:rsidR="0045429D" w:rsidRDefault="0045429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W art.</w:t>
      </w:r>
      <w:r w:rsidR="002878A5">
        <w:rPr>
          <w:rFonts w:ascii="Times New Roman" w:eastAsia="Arial Unicode MS" w:hAnsi="Times New Roman" w:cs="Times New Roman"/>
          <w:sz w:val="24"/>
          <w:szCs w:val="24"/>
          <w:u w:color="000000"/>
          <w:bdr w:val="nil"/>
          <w:lang w:eastAsia="pl-PL"/>
        </w:rPr>
        <w:t xml:space="preserve"> 41 </w:t>
      </w:r>
      <w:r w:rsidR="00F132D8">
        <w:rPr>
          <w:rFonts w:ascii="Times New Roman" w:eastAsia="Arial Unicode MS" w:hAnsi="Times New Roman" w:cs="Times New Roman"/>
          <w:sz w:val="24"/>
          <w:szCs w:val="24"/>
          <w:u w:color="000000"/>
          <w:bdr w:val="nil"/>
          <w:lang w:eastAsia="pl-PL"/>
        </w:rPr>
        <w:t xml:space="preserve">określono </w:t>
      </w:r>
      <w:r w:rsidR="002878A5">
        <w:rPr>
          <w:rFonts w:ascii="Times New Roman" w:eastAsia="Arial Unicode MS" w:hAnsi="Times New Roman" w:cs="Times New Roman"/>
          <w:sz w:val="24"/>
          <w:szCs w:val="24"/>
          <w:u w:color="000000"/>
          <w:bdr w:val="nil"/>
          <w:lang w:eastAsia="pl-PL"/>
        </w:rPr>
        <w:t>konieczność złożenia wnios</w:t>
      </w:r>
      <w:r w:rsidR="002878A5" w:rsidRPr="002878A5">
        <w:rPr>
          <w:rFonts w:ascii="Times New Roman" w:eastAsia="Arial Unicode MS" w:hAnsi="Times New Roman" w:cs="Times New Roman"/>
          <w:sz w:val="24"/>
          <w:szCs w:val="24"/>
          <w:u w:color="000000"/>
          <w:bdr w:val="nil"/>
          <w:lang w:eastAsia="pl-PL"/>
        </w:rPr>
        <w:t>k</w:t>
      </w:r>
      <w:r w:rsidR="002878A5">
        <w:rPr>
          <w:rFonts w:ascii="Times New Roman" w:eastAsia="Arial Unicode MS" w:hAnsi="Times New Roman" w:cs="Times New Roman"/>
          <w:sz w:val="24"/>
          <w:szCs w:val="24"/>
          <w:u w:color="000000"/>
          <w:bdr w:val="nil"/>
          <w:lang w:eastAsia="pl-PL"/>
        </w:rPr>
        <w:t>u</w:t>
      </w:r>
      <w:r w:rsidR="002878A5" w:rsidRPr="002878A5">
        <w:rPr>
          <w:rFonts w:ascii="Times New Roman" w:eastAsia="Arial Unicode MS" w:hAnsi="Times New Roman" w:cs="Times New Roman"/>
          <w:sz w:val="24"/>
          <w:szCs w:val="24"/>
          <w:u w:color="000000"/>
          <w:bdr w:val="nil"/>
          <w:lang w:eastAsia="pl-PL"/>
        </w:rPr>
        <w:t xml:space="preserve"> o określenie warunków przyłączenia do sieci </w:t>
      </w:r>
      <w:r w:rsidR="002878A5">
        <w:rPr>
          <w:rFonts w:ascii="Times New Roman" w:eastAsia="Arial Unicode MS" w:hAnsi="Times New Roman" w:cs="Times New Roman"/>
          <w:sz w:val="24"/>
          <w:szCs w:val="24"/>
          <w:u w:color="000000"/>
          <w:bdr w:val="nil"/>
          <w:lang w:eastAsia="pl-PL"/>
        </w:rPr>
        <w:t>przez wytwórcę ubiegającego</w:t>
      </w:r>
      <w:r w:rsidR="002878A5" w:rsidRPr="002878A5">
        <w:rPr>
          <w:rFonts w:ascii="Times New Roman" w:eastAsia="Arial Unicode MS" w:hAnsi="Times New Roman" w:cs="Times New Roman"/>
          <w:sz w:val="24"/>
          <w:szCs w:val="24"/>
          <w:u w:color="000000"/>
          <w:bdr w:val="nil"/>
          <w:lang w:eastAsia="pl-PL"/>
        </w:rPr>
        <w:t xml:space="preserve"> się o przyłączenie do sieci morskiej farmy wiatrowej </w:t>
      </w:r>
      <w:r w:rsidR="002878A5">
        <w:rPr>
          <w:rFonts w:ascii="Times New Roman" w:eastAsia="Arial Unicode MS" w:hAnsi="Times New Roman" w:cs="Times New Roman"/>
          <w:sz w:val="24"/>
          <w:szCs w:val="24"/>
          <w:u w:color="000000"/>
          <w:bdr w:val="nil"/>
          <w:lang w:eastAsia="pl-PL"/>
        </w:rPr>
        <w:t>oraz określono jego zakres.</w:t>
      </w:r>
    </w:p>
    <w:p w14:paraId="2D0F792A" w14:textId="4B3CF511" w:rsidR="002878A5" w:rsidRDefault="002878A5"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42 </w:t>
      </w:r>
      <w:r w:rsidR="00F132D8">
        <w:rPr>
          <w:rFonts w:ascii="Times New Roman" w:eastAsia="Arial Unicode MS" w:hAnsi="Times New Roman" w:cs="Times New Roman"/>
          <w:sz w:val="24"/>
          <w:szCs w:val="24"/>
          <w:u w:color="000000"/>
          <w:bdr w:val="nil"/>
          <w:lang w:eastAsia="pl-PL"/>
        </w:rPr>
        <w:t>określono</w:t>
      </w:r>
      <w:r>
        <w:rPr>
          <w:rFonts w:ascii="Times New Roman" w:eastAsia="Arial Unicode MS" w:hAnsi="Times New Roman" w:cs="Times New Roman"/>
          <w:sz w:val="24"/>
          <w:szCs w:val="24"/>
          <w:u w:color="000000"/>
          <w:bdr w:val="nil"/>
          <w:lang w:eastAsia="pl-PL"/>
        </w:rPr>
        <w:t>, iż warunki przyłączenia wydawane są dla podmiotów, które nie zamierzają korzystać z systemu wsparcia przewidzianego w ustawie, natomiast dla podmiotów zamierzających korzystać z systemu wsparcia przewidziano możliwość wydania promesy koncesji. Określono również, że p</w:t>
      </w:r>
      <w:r w:rsidRPr="002878A5">
        <w:rPr>
          <w:rFonts w:ascii="Times New Roman" w:eastAsia="Arial Unicode MS" w:hAnsi="Times New Roman" w:cs="Times New Roman"/>
          <w:sz w:val="24"/>
          <w:szCs w:val="24"/>
          <w:u w:color="000000"/>
          <w:bdr w:val="nil"/>
          <w:lang w:eastAsia="pl-PL"/>
        </w:rPr>
        <w:t>romesa przyłączenia jest ważna dwa lata od dnia jej doręczenia</w:t>
      </w:r>
      <w:r>
        <w:rPr>
          <w:rFonts w:ascii="Times New Roman" w:eastAsia="Arial Unicode MS" w:hAnsi="Times New Roman" w:cs="Times New Roman"/>
          <w:sz w:val="24"/>
          <w:szCs w:val="24"/>
          <w:u w:color="000000"/>
          <w:bdr w:val="nil"/>
          <w:lang w:eastAsia="pl-PL"/>
        </w:rPr>
        <w:t xml:space="preserve"> oraz, że </w:t>
      </w:r>
      <w:r w:rsidRPr="002878A5">
        <w:rPr>
          <w:rFonts w:ascii="Times New Roman" w:eastAsia="Arial Unicode MS" w:hAnsi="Times New Roman" w:cs="Times New Roman"/>
          <w:sz w:val="24"/>
          <w:szCs w:val="24"/>
          <w:u w:color="000000"/>
          <w:bdr w:val="nil"/>
          <w:lang w:eastAsia="pl-PL"/>
        </w:rPr>
        <w:t xml:space="preserve">nie stanowi </w:t>
      </w:r>
      <w:r>
        <w:rPr>
          <w:rFonts w:ascii="Times New Roman" w:eastAsia="Arial Unicode MS" w:hAnsi="Times New Roman" w:cs="Times New Roman"/>
          <w:sz w:val="24"/>
          <w:szCs w:val="24"/>
          <w:u w:color="000000"/>
          <w:bdr w:val="nil"/>
          <w:lang w:eastAsia="pl-PL"/>
        </w:rPr>
        <w:t xml:space="preserve">ona </w:t>
      </w:r>
      <w:r w:rsidRPr="002878A5">
        <w:rPr>
          <w:rFonts w:ascii="Times New Roman" w:eastAsia="Arial Unicode MS" w:hAnsi="Times New Roman" w:cs="Times New Roman"/>
          <w:sz w:val="24"/>
          <w:szCs w:val="24"/>
          <w:u w:color="000000"/>
          <w:bdr w:val="nil"/>
          <w:lang w:eastAsia="pl-PL"/>
        </w:rPr>
        <w:t>zobowiązania przedsiębiorstwa energetycznego do zawarcia umowy o przyłączenie do sieci elektroenergetycznej.</w:t>
      </w:r>
    </w:p>
    <w:p w14:paraId="18FDE68D" w14:textId="7C92648A" w:rsidR="002878A5" w:rsidRDefault="002878A5"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Zgodnie z art. 43</w:t>
      </w:r>
      <w:r w:rsidR="00F132D8">
        <w:rPr>
          <w:rFonts w:ascii="Times New Roman" w:eastAsia="Arial Unicode MS" w:hAnsi="Times New Roman" w:cs="Times New Roman"/>
          <w:sz w:val="24"/>
          <w:szCs w:val="24"/>
          <w:u w:color="000000"/>
          <w:bdr w:val="nil"/>
          <w:lang w:eastAsia="pl-PL"/>
        </w:rPr>
        <w:t>,</w:t>
      </w:r>
      <w:r>
        <w:rPr>
          <w:rFonts w:ascii="Times New Roman" w:eastAsia="Arial Unicode MS" w:hAnsi="Times New Roman" w:cs="Times New Roman"/>
          <w:sz w:val="24"/>
          <w:szCs w:val="24"/>
          <w:u w:color="000000"/>
          <w:bdr w:val="nil"/>
          <w:lang w:eastAsia="pl-PL"/>
        </w:rPr>
        <w:t xml:space="preserve"> p</w:t>
      </w:r>
      <w:r w:rsidRPr="002878A5">
        <w:rPr>
          <w:rFonts w:ascii="Times New Roman" w:eastAsia="Arial Unicode MS" w:hAnsi="Times New Roman" w:cs="Times New Roman"/>
          <w:sz w:val="24"/>
          <w:szCs w:val="24"/>
          <w:u w:color="000000"/>
          <w:bdr w:val="nil"/>
          <w:lang w:eastAsia="pl-PL"/>
        </w:rPr>
        <w:t>rzedsiębiorstwo energetyczne może wydać promesę przyłączenia, pomimo uprzedniego wydania do danego miejsca przyłączenia promes przyłączenia w zakresie mocy przekraczającej łączną maksymalną moc zainstalowaną morskich farm wiatrowych, w miejscu przyłączenia i grupie miejsc przyłączenia, wynikającą z planu rozwoju, o którym mowa w art. 16 ustawy - Prawo energetyczne, dla której nie zostało przyznane prawo do pokrycia ujemnego salda na zasadach określonych w rozdziale 3 albo 4.</w:t>
      </w:r>
      <w:r>
        <w:rPr>
          <w:rFonts w:ascii="Times New Roman" w:eastAsia="Arial Unicode MS" w:hAnsi="Times New Roman" w:cs="Times New Roman"/>
          <w:sz w:val="24"/>
          <w:szCs w:val="24"/>
          <w:u w:color="000000"/>
          <w:bdr w:val="nil"/>
          <w:lang w:eastAsia="pl-PL"/>
        </w:rPr>
        <w:t xml:space="preserve"> Powyższe przyczyni się do zwiększenia konkurencji w systemie aukcyjnym, gdyż zapewni możliwość partycypacji w nim większej ilości projektów.</w:t>
      </w:r>
    </w:p>
    <w:p w14:paraId="2DD54377" w14:textId="0D25ECED" w:rsidR="002878A5" w:rsidRDefault="002878A5"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Na podstawie art. 44 </w:t>
      </w:r>
      <w:r w:rsidRPr="002878A5">
        <w:rPr>
          <w:rFonts w:ascii="Times New Roman" w:eastAsia="Arial Unicode MS" w:hAnsi="Times New Roman" w:cs="Times New Roman"/>
          <w:sz w:val="24"/>
          <w:szCs w:val="24"/>
          <w:u w:color="000000"/>
          <w:bdr w:val="nil"/>
          <w:lang w:eastAsia="pl-PL"/>
        </w:rPr>
        <w:t>promesa przyłączenia staje się warunkami przyłączenia ważnymi przez 2 lata od dnia przyznania tego prawa</w:t>
      </w:r>
      <w:r w:rsidRPr="002878A5">
        <w:t xml:space="preserve"> </w:t>
      </w:r>
      <w:r>
        <w:rPr>
          <w:rFonts w:ascii="Times New Roman" w:eastAsia="Arial Unicode MS" w:hAnsi="Times New Roman" w:cs="Times New Roman"/>
          <w:sz w:val="24"/>
          <w:szCs w:val="24"/>
          <w:u w:color="000000"/>
          <w:bdr w:val="nil"/>
          <w:lang w:eastAsia="pl-PL"/>
        </w:rPr>
        <w:t>z</w:t>
      </w:r>
      <w:r w:rsidRPr="002878A5">
        <w:rPr>
          <w:rFonts w:ascii="Times New Roman" w:eastAsia="Arial Unicode MS" w:hAnsi="Times New Roman" w:cs="Times New Roman"/>
          <w:sz w:val="24"/>
          <w:szCs w:val="24"/>
          <w:u w:color="000000"/>
          <w:bdr w:val="nil"/>
          <w:lang w:eastAsia="pl-PL"/>
        </w:rPr>
        <w:t xml:space="preserve"> dniem przyznania podmiotowi, posiadającemu ważną promesę przyłączenia, ubiegającemu się o przyłączenie morskich farm wiatrowych do sieci, prawa do pokrycia ujemnego salda na zasadach określonych w rozdziale 3 albo 4</w:t>
      </w:r>
      <w:r w:rsidR="00AB5438">
        <w:rPr>
          <w:rFonts w:ascii="Times New Roman" w:eastAsia="Arial Unicode MS" w:hAnsi="Times New Roman" w:cs="Times New Roman"/>
          <w:sz w:val="24"/>
          <w:szCs w:val="24"/>
          <w:u w:color="000000"/>
          <w:bdr w:val="nil"/>
          <w:lang w:eastAsia="pl-PL"/>
        </w:rPr>
        <w:t>. Automatyzm procesu ma na celu eliminację zbędnych procedur administracyjnych w tym obszarze.</w:t>
      </w:r>
    </w:p>
    <w:p w14:paraId="02FF08B5" w14:textId="2A909BDF" w:rsidR="00AB5438" w:rsidRDefault="00AB5438"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W art. 45 uregulowano kwestie zabezpieczeń składanych przez wytwórcę ubiegającego się o przyłączenie morskiej farmy wiatrowej do sieci, który będzie realizował swoją inwestycje bez korzystania z systemu wsparcia przewidzianego w ustawie.</w:t>
      </w:r>
    </w:p>
    <w:p w14:paraId="08B896C7" w14:textId="28198135" w:rsidR="000D0CE0" w:rsidRDefault="000D0CE0"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Art. 46 reguluje kwestie </w:t>
      </w:r>
      <w:r w:rsidR="00E813A2">
        <w:rPr>
          <w:rFonts w:ascii="Times New Roman" w:eastAsia="Arial Unicode MS" w:hAnsi="Times New Roman" w:cs="Times New Roman"/>
          <w:sz w:val="24"/>
          <w:szCs w:val="24"/>
          <w:u w:color="000000"/>
          <w:bdr w:val="nil"/>
          <w:lang w:eastAsia="pl-PL"/>
        </w:rPr>
        <w:t xml:space="preserve">dotyczące zwrotu zaliczek i zabezpieczeń w związku z postępowaniem o wydanie warunków przyłączenia lub promesy przyłączenia. </w:t>
      </w:r>
    </w:p>
    <w:p w14:paraId="111CC193" w14:textId="68136A3F" w:rsidR="002E425D" w:rsidRPr="002E425D" w:rsidRDefault="00E24F9C"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Art. </w:t>
      </w:r>
      <w:r w:rsidR="00592AB6">
        <w:rPr>
          <w:rFonts w:ascii="Times New Roman" w:eastAsia="Arial Unicode MS" w:hAnsi="Times New Roman" w:cs="Times New Roman"/>
          <w:sz w:val="24"/>
          <w:szCs w:val="24"/>
          <w:u w:color="000000"/>
          <w:bdr w:val="nil"/>
          <w:lang w:eastAsia="pl-PL"/>
        </w:rPr>
        <w:t>47</w:t>
      </w:r>
      <w:r w:rsidR="00592AB6" w:rsidRPr="002E425D">
        <w:rPr>
          <w:rFonts w:ascii="Times New Roman" w:eastAsia="Arial Unicode MS" w:hAnsi="Times New Roman" w:cs="Times New Roman"/>
          <w:sz w:val="24"/>
          <w:szCs w:val="24"/>
          <w:u w:color="000000"/>
          <w:bdr w:val="nil"/>
          <w:lang w:eastAsia="pl-PL"/>
        </w:rPr>
        <w:t xml:space="preserve"> </w:t>
      </w:r>
      <w:r w:rsidR="002E425D" w:rsidRPr="002E425D">
        <w:rPr>
          <w:rFonts w:ascii="Times New Roman" w:eastAsia="Arial Unicode MS" w:hAnsi="Times New Roman" w:cs="Times New Roman"/>
          <w:sz w:val="24"/>
          <w:szCs w:val="24"/>
          <w:u w:color="000000"/>
          <w:bdr w:val="nil"/>
          <w:lang w:eastAsia="pl-PL"/>
        </w:rPr>
        <w:t>określa, skutki niedostarczenia przez wytwórcę energii</w:t>
      </w:r>
      <w:r w:rsidR="00C96361">
        <w:rPr>
          <w:rFonts w:ascii="Times New Roman" w:eastAsia="Arial Unicode MS" w:hAnsi="Times New Roman" w:cs="Times New Roman"/>
          <w:sz w:val="24"/>
          <w:szCs w:val="24"/>
          <w:u w:color="000000"/>
          <w:bdr w:val="nil"/>
          <w:lang w:eastAsia="pl-PL"/>
        </w:rPr>
        <w:t xml:space="preserve"> elektrycznej po raz pierwszy </w:t>
      </w:r>
      <w:r w:rsidR="00C96361">
        <w:rPr>
          <w:rFonts w:ascii="Times New Roman" w:eastAsia="Arial Unicode MS" w:hAnsi="Times New Roman" w:cs="Times New Roman"/>
          <w:sz w:val="24"/>
          <w:szCs w:val="24"/>
          <w:u w:color="000000"/>
          <w:bdr w:val="nil"/>
          <w:lang w:eastAsia="pl-PL"/>
        </w:rPr>
        <w:lastRenderedPageBreak/>
        <w:t>w </w:t>
      </w:r>
      <w:r w:rsidR="002E425D" w:rsidRPr="002E425D">
        <w:rPr>
          <w:rFonts w:ascii="Times New Roman" w:eastAsia="Arial Unicode MS" w:hAnsi="Times New Roman" w:cs="Times New Roman"/>
          <w:sz w:val="24"/>
          <w:szCs w:val="24"/>
          <w:u w:color="000000"/>
          <w:bdr w:val="nil"/>
          <w:lang w:eastAsia="pl-PL"/>
        </w:rPr>
        <w:t>określonym przez umowę o przyłączenie terminie</w:t>
      </w:r>
      <w:r w:rsidR="009201A2">
        <w:rPr>
          <w:rFonts w:ascii="Times New Roman" w:eastAsia="Arial Unicode MS" w:hAnsi="Times New Roman" w:cs="Times New Roman"/>
          <w:sz w:val="24"/>
          <w:szCs w:val="24"/>
          <w:u w:color="000000"/>
          <w:bdr w:val="nil"/>
          <w:lang w:eastAsia="pl-PL"/>
        </w:rPr>
        <w:t xml:space="preserve">, zgodnie z którymi </w:t>
      </w:r>
      <w:r w:rsidR="009201A2" w:rsidRPr="009201A2">
        <w:rPr>
          <w:rFonts w:ascii="Times New Roman" w:eastAsia="Arial Unicode MS" w:hAnsi="Times New Roman" w:cs="Times New Roman"/>
          <w:sz w:val="24"/>
          <w:szCs w:val="24"/>
          <w:u w:color="000000"/>
          <w:bdr w:val="nil"/>
          <w:lang w:eastAsia="pl-PL"/>
        </w:rPr>
        <w:t>operator systemu przesyłowego lub dystrybucyjnego może wypowiedzieć umowę o przyłączenie nie wcześniej niż po uprzednim wyznaczeniu i bezskutecznym upływie dodatkowego terminu, nie krótszego niż 24 miesiące, chyba że wytwórca będący podmiotem przyłączanym wyrazi zgodę na wypowiedzenie umowy przed tym terminem.</w:t>
      </w:r>
      <w:r w:rsidR="009201A2">
        <w:rPr>
          <w:rFonts w:ascii="Times New Roman" w:eastAsia="Arial Unicode MS" w:hAnsi="Times New Roman" w:cs="Times New Roman"/>
          <w:sz w:val="24"/>
          <w:szCs w:val="24"/>
          <w:u w:color="000000"/>
          <w:bdr w:val="nil"/>
          <w:lang w:eastAsia="pl-PL"/>
        </w:rPr>
        <w:t xml:space="preserve"> Jednocześnie wskazano katalog zdarzeń niezależnych od wytwórców, których wystąpienie nie stanowi</w:t>
      </w:r>
      <w:r w:rsidR="009201A2" w:rsidRPr="009201A2">
        <w:t xml:space="preserve"> </w:t>
      </w:r>
      <w:r w:rsidR="009201A2" w:rsidRPr="009201A2">
        <w:rPr>
          <w:rFonts w:ascii="Times New Roman" w:eastAsia="Arial Unicode MS" w:hAnsi="Times New Roman" w:cs="Times New Roman"/>
          <w:sz w:val="24"/>
          <w:szCs w:val="24"/>
          <w:u w:color="000000"/>
          <w:bdr w:val="nil"/>
          <w:lang w:eastAsia="pl-PL"/>
        </w:rPr>
        <w:t>podstawy do wypowiedzenia umowy o przyłączenie</w:t>
      </w:r>
      <w:r w:rsidR="009201A2">
        <w:rPr>
          <w:rFonts w:ascii="Times New Roman" w:eastAsia="Arial Unicode MS" w:hAnsi="Times New Roman" w:cs="Times New Roman"/>
          <w:sz w:val="24"/>
          <w:szCs w:val="24"/>
          <w:u w:color="000000"/>
          <w:bdr w:val="nil"/>
          <w:lang w:eastAsia="pl-PL"/>
        </w:rPr>
        <w:t>.</w:t>
      </w:r>
    </w:p>
    <w:p w14:paraId="173ADBC7" w14:textId="7FC6147F" w:rsidR="002E425D" w:rsidRPr="002E425D" w:rsidRDefault="002E425D"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 xml:space="preserve">W art. </w:t>
      </w:r>
      <w:r w:rsidR="00592AB6" w:rsidRPr="002E425D">
        <w:rPr>
          <w:rFonts w:ascii="Times New Roman" w:eastAsia="Arial Unicode MS" w:hAnsi="Times New Roman" w:cs="Times New Roman"/>
          <w:sz w:val="24"/>
          <w:szCs w:val="24"/>
          <w:u w:color="000000"/>
          <w:bdr w:val="nil"/>
          <w:lang w:eastAsia="pl-PL"/>
        </w:rPr>
        <w:t>4</w:t>
      </w:r>
      <w:r w:rsidR="00592AB6">
        <w:rPr>
          <w:rFonts w:ascii="Times New Roman" w:eastAsia="Arial Unicode MS" w:hAnsi="Times New Roman" w:cs="Times New Roman"/>
          <w:sz w:val="24"/>
          <w:szCs w:val="24"/>
          <w:u w:color="000000"/>
          <w:bdr w:val="nil"/>
          <w:lang w:eastAsia="pl-PL"/>
        </w:rPr>
        <w:t>8</w:t>
      </w:r>
      <w:r w:rsidR="00592AB6" w:rsidRPr="002E425D">
        <w:rPr>
          <w:rFonts w:ascii="Times New Roman" w:eastAsia="Arial Unicode MS" w:hAnsi="Times New Roman" w:cs="Times New Roman"/>
          <w:sz w:val="24"/>
          <w:szCs w:val="24"/>
          <w:u w:color="000000"/>
          <w:bdr w:val="nil"/>
          <w:lang w:eastAsia="pl-PL"/>
        </w:rPr>
        <w:t xml:space="preserve"> </w:t>
      </w:r>
      <w:r w:rsidRPr="002E425D">
        <w:rPr>
          <w:rFonts w:ascii="Times New Roman" w:eastAsia="Arial Unicode MS" w:hAnsi="Times New Roman" w:cs="Times New Roman"/>
          <w:sz w:val="24"/>
          <w:szCs w:val="24"/>
          <w:u w:color="000000"/>
          <w:bdr w:val="nil"/>
          <w:lang w:eastAsia="pl-PL"/>
        </w:rPr>
        <w:t xml:space="preserve">i </w:t>
      </w:r>
      <w:r w:rsidR="00592AB6">
        <w:rPr>
          <w:rFonts w:ascii="Times New Roman" w:eastAsia="Arial Unicode MS" w:hAnsi="Times New Roman" w:cs="Times New Roman"/>
          <w:sz w:val="24"/>
          <w:szCs w:val="24"/>
          <w:u w:color="000000"/>
          <w:bdr w:val="nil"/>
          <w:lang w:eastAsia="pl-PL"/>
        </w:rPr>
        <w:t>51</w:t>
      </w:r>
      <w:r w:rsidR="00592AB6" w:rsidRPr="002E425D">
        <w:rPr>
          <w:rFonts w:ascii="Times New Roman" w:eastAsia="Arial Unicode MS" w:hAnsi="Times New Roman" w:cs="Times New Roman"/>
          <w:sz w:val="24"/>
          <w:szCs w:val="24"/>
          <w:u w:color="000000"/>
          <w:bdr w:val="nil"/>
          <w:lang w:eastAsia="pl-PL"/>
        </w:rPr>
        <w:t xml:space="preserve"> </w:t>
      </w:r>
      <w:r w:rsidRPr="002E425D">
        <w:rPr>
          <w:rFonts w:ascii="Times New Roman" w:eastAsia="Arial Unicode MS" w:hAnsi="Times New Roman" w:cs="Times New Roman"/>
          <w:sz w:val="24"/>
          <w:szCs w:val="24"/>
          <w:u w:color="000000"/>
          <w:bdr w:val="nil"/>
          <w:lang w:eastAsia="pl-PL"/>
        </w:rPr>
        <w:t xml:space="preserve">określono skutki przyznania prawa do pokrycia ujemnego salda w odniesieniu do terminów dostarczenia po raz pierwszy energii elektrycznej, wskazanych w umowie (terminy nie mogą upłynąć szybciej, niż ustawowy termin na dostarczenie energii elektrycznej po raz pierwszy). </w:t>
      </w:r>
    </w:p>
    <w:p w14:paraId="22853988" w14:textId="77777777" w:rsidR="0045429D" w:rsidRPr="002E425D" w:rsidRDefault="0045429D" w:rsidP="0045429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Art. 4</w:t>
      </w:r>
      <w:r>
        <w:rPr>
          <w:rFonts w:ascii="Times New Roman" w:eastAsia="Arial Unicode MS" w:hAnsi="Times New Roman" w:cs="Times New Roman"/>
          <w:sz w:val="24"/>
          <w:szCs w:val="24"/>
          <w:u w:color="000000"/>
          <w:bdr w:val="nil"/>
          <w:lang w:eastAsia="pl-PL"/>
        </w:rPr>
        <w:t>9</w:t>
      </w:r>
      <w:r w:rsidRPr="002E425D">
        <w:rPr>
          <w:rFonts w:ascii="Times New Roman" w:eastAsia="Arial Unicode MS" w:hAnsi="Times New Roman" w:cs="Times New Roman"/>
          <w:sz w:val="24"/>
          <w:szCs w:val="24"/>
          <w:u w:color="000000"/>
          <w:bdr w:val="nil"/>
          <w:lang w:eastAsia="pl-PL"/>
        </w:rPr>
        <w:t xml:space="preserve"> przyznaje wytwórcy, który nie uzyskał decyzji o przyznaniu prawa do pokrycia ujemnego salda z powodu wyczerpania puli pomocy dla mocy zainstalowanej w pierwszej fazie systemu wsparcia i który zamierza wziąć udział w aukcji, prawo do zawnioskowania do operatora o zmianę umowy o przyłączenie, poprzez zastrzeżenie warunku zawieszającego, polegającego na wybraniu jego oferty w aukcji nie później niż do dnia 31 </w:t>
      </w:r>
      <w:r>
        <w:rPr>
          <w:rFonts w:ascii="Times New Roman" w:eastAsia="Arial Unicode MS" w:hAnsi="Times New Roman" w:cs="Times New Roman"/>
          <w:sz w:val="24"/>
          <w:szCs w:val="24"/>
          <w:u w:color="000000"/>
          <w:bdr w:val="nil"/>
          <w:lang w:eastAsia="pl-PL"/>
        </w:rPr>
        <w:t>marca 2022</w:t>
      </w:r>
      <w:r w:rsidRPr="002E425D">
        <w:rPr>
          <w:rFonts w:ascii="Times New Roman" w:eastAsia="Arial Unicode MS" w:hAnsi="Times New Roman" w:cs="Times New Roman"/>
          <w:sz w:val="24"/>
          <w:szCs w:val="24"/>
          <w:u w:color="000000"/>
          <w:bdr w:val="nil"/>
          <w:lang w:eastAsia="pl-PL"/>
        </w:rPr>
        <w:t xml:space="preserve"> oraz określeniu w tej umowie nowego terminu dostarczenia po raz pierwszy do sieci energii elektrycznej wytworzonej w morskiej farmie wiatrowej wynoszącego 7 lat od dnia od dnia zamknięcia sesji aukcji. </w:t>
      </w:r>
    </w:p>
    <w:p w14:paraId="480E1DAF" w14:textId="4D014FF9" w:rsidR="002E425D" w:rsidRPr="002E425D" w:rsidRDefault="00E24F9C" w:rsidP="002E425D">
      <w:pPr>
        <w:widowControl w:val="0"/>
        <w:autoSpaceDE w:val="0"/>
        <w:autoSpaceDN w:val="0"/>
        <w:adjustRightInd w:val="0"/>
        <w:spacing w:before="120" w:after="0" w:line="360" w:lineRule="auto"/>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 xml:space="preserve">W art. </w:t>
      </w:r>
      <w:r w:rsidR="00592AB6">
        <w:rPr>
          <w:rFonts w:ascii="Times New Roman" w:eastAsia="Arial Unicode MS" w:hAnsi="Times New Roman" w:cs="Times New Roman"/>
          <w:sz w:val="24"/>
          <w:szCs w:val="24"/>
          <w:u w:color="000000"/>
          <w:bdr w:val="nil"/>
          <w:lang w:eastAsia="pl-PL"/>
        </w:rPr>
        <w:t>50</w:t>
      </w:r>
      <w:r w:rsidR="00592AB6" w:rsidRPr="002E425D">
        <w:rPr>
          <w:rFonts w:ascii="Times New Roman" w:eastAsia="Arial Unicode MS" w:hAnsi="Times New Roman" w:cs="Times New Roman"/>
          <w:sz w:val="24"/>
          <w:szCs w:val="24"/>
          <w:u w:color="000000"/>
          <w:bdr w:val="nil"/>
          <w:lang w:eastAsia="pl-PL"/>
        </w:rPr>
        <w:t xml:space="preserve"> </w:t>
      </w:r>
      <w:r w:rsidR="002E425D" w:rsidRPr="002E425D">
        <w:rPr>
          <w:rFonts w:ascii="Times New Roman" w:eastAsia="Arial Unicode MS" w:hAnsi="Times New Roman" w:cs="Times New Roman"/>
          <w:sz w:val="24"/>
          <w:szCs w:val="24"/>
          <w:u w:color="000000"/>
          <w:bdr w:val="nil"/>
          <w:lang w:eastAsia="pl-PL"/>
        </w:rPr>
        <w:t>określono z kolei, że termin ważności warunków przyłączenia dla instalacji, która wygrała aukcję, nie może upływać wcześniej niż 12 miesięcy od</w:t>
      </w:r>
      <w:r w:rsidR="00C96361">
        <w:rPr>
          <w:rFonts w:ascii="Times New Roman" w:eastAsia="Arial Unicode MS" w:hAnsi="Times New Roman" w:cs="Times New Roman"/>
          <w:sz w:val="24"/>
          <w:szCs w:val="24"/>
          <w:u w:color="000000"/>
          <w:bdr w:val="nil"/>
          <w:lang w:eastAsia="pl-PL"/>
        </w:rPr>
        <w:t xml:space="preserve"> dnia rozstrzygnięcia aukcji, a </w:t>
      </w:r>
      <w:r w:rsidR="002E425D" w:rsidRPr="002E425D">
        <w:rPr>
          <w:rFonts w:ascii="Times New Roman" w:eastAsia="Arial Unicode MS" w:hAnsi="Times New Roman" w:cs="Times New Roman"/>
          <w:sz w:val="24"/>
          <w:szCs w:val="24"/>
          <w:u w:color="000000"/>
          <w:bdr w:val="nil"/>
          <w:lang w:eastAsia="pl-PL"/>
        </w:rPr>
        <w:t xml:space="preserve">w razie, gdyby sytuacja taka miała nastąpić, ulega odpowiedniemu przedłużeniu. </w:t>
      </w:r>
    </w:p>
    <w:p w14:paraId="68EE8589" w14:textId="16690CE1" w:rsidR="002E425D" w:rsidRDefault="002E425D" w:rsidP="000E1329">
      <w:pPr>
        <w:widowControl w:val="0"/>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sidRPr="002E425D">
        <w:rPr>
          <w:rFonts w:ascii="Times New Roman" w:eastAsia="Arial Unicode MS" w:hAnsi="Times New Roman" w:cs="Times New Roman"/>
          <w:sz w:val="24"/>
          <w:szCs w:val="24"/>
          <w:u w:color="000000"/>
          <w:bdr w:val="nil"/>
          <w:lang w:eastAsia="pl-PL"/>
        </w:rPr>
        <w:t xml:space="preserve">Art. </w:t>
      </w:r>
      <w:r w:rsidR="00592AB6">
        <w:rPr>
          <w:rFonts w:ascii="Times New Roman" w:eastAsia="Arial Unicode MS" w:hAnsi="Times New Roman" w:cs="Times New Roman"/>
          <w:sz w:val="24"/>
          <w:szCs w:val="24"/>
          <w:u w:color="000000"/>
          <w:bdr w:val="nil"/>
          <w:lang w:eastAsia="pl-PL"/>
        </w:rPr>
        <w:t>52</w:t>
      </w:r>
      <w:r w:rsidR="00592AB6" w:rsidRPr="002E425D">
        <w:rPr>
          <w:rFonts w:ascii="Times New Roman" w:eastAsia="Arial Unicode MS" w:hAnsi="Times New Roman" w:cs="Times New Roman"/>
          <w:sz w:val="24"/>
          <w:szCs w:val="24"/>
          <w:u w:color="000000"/>
          <w:bdr w:val="nil"/>
          <w:lang w:eastAsia="pl-PL"/>
        </w:rPr>
        <w:t xml:space="preserve"> </w:t>
      </w:r>
      <w:r w:rsidR="0003395C">
        <w:rPr>
          <w:rFonts w:ascii="Times New Roman" w:eastAsia="Arial Unicode MS" w:hAnsi="Times New Roman" w:cs="Times New Roman"/>
          <w:sz w:val="24"/>
          <w:szCs w:val="24"/>
          <w:u w:color="000000"/>
          <w:bdr w:val="nil"/>
          <w:lang w:eastAsia="pl-PL"/>
        </w:rPr>
        <w:t xml:space="preserve">reguluje kwestie związane z </w:t>
      </w:r>
      <w:r w:rsidR="007412DF">
        <w:rPr>
          <w:rFonts w:ascii="Times New Roman" w:eastAsia="Arial Unicode MS" w:hAnsi="Times New Roman" w:cs="Times New Roman"/>
          <w:sz w:val="24"/>
          <w:szCs w:val="24"/>
          <w:u w:color="000000"/>
          <w:bdr w:val="nil"/>
          <w:lang w:eastAsia="pl-PL"/>
        </w:rPr>
        <w:t xml:space="preserve">ewentualnym wykonaniem prawa pierwokupu przysługującego </w:t>
      </w:r>
      <w:r w:rsidR="0003395C">
        <w:rPr>
          <w:rFonts w:ascii="Times New Roman" w:eastAsia="Arial Unicode MS" w:hAnsi="Times New Roman" w:cs="Times New Roman"/>
          <w:sz w:val="24"/>
          <w:szCs w:val="24"/>
          <w:u w:color="000000"/>
          <w:bdr w:val="nil"/>
          <w:lang w:eastAsia="pl-PL"/>
        </w:rPr>
        <w:t>operator</w:t>
      </w:r>
      <w:r w:rsidR="007412DF">
        <w:rPr>
          <w:rFonts w:ascii="Times New Roman" w:eastAsia="Arial Unicode MS" w:hAnsi="Times New Roman" w:cs="Times New Roman"/>
          <w:sz w:val="24"/>
          <w:szCs w:val="24"/>
          <w:u w:color="000000"/>
          <w:bdr w:val="nil"/>
          <w:lang w:eastAsia="pl-PL"/>
        </w:rPr>
        <w:t>owi</w:t>
      </w:r>
      <w:r w:rsidR="0003395C">
        <w:rPr>
          <w:rFonts w:ascii="Times New Roman" w:eastAsia="Arial Unicode MS" w:hAnsi="Times New Roman" w:cs="Times New Roman"/>
          <w:sz w:val="24"/>
          <w:szCs w:val="24"/>
          <w:u w:color="000000"/>
          <w:bdr w:val="nil"/>
          <w:lang w:eastAsia="pl-PL"/>
        </w:rPr>
        <w:t xml:space="preserve"> systemu przesyłowego</w:t>
      </w:r>
      <w:r w:rsidRPr="002E425D">
        <w:rPr>
          <w:rFonts w:ascii="Times New Roman" w:eastAsia="Arial Unicode MS" w:hAnsi="Times New Roman" w:cs="Times New Roman"/>
          <w:sz w:val="24"/>
          <w:szCs w:val="24"/>
          <w:u w:color="000000"/>
          <w:bdr w:val="nil"/>
          <w:lang w:eastAsia="pl-PL"/>
        </w:rPr>
        <w:t xml:space="preserve"> </w:t>
      </w:r>
      <w:r w:rsidR="007412DF">
        <w:rPr>
          <w:rFonts w:ascii="Times New Roman" w:eastAsia="Arial Unicode MS" w:hAnsi="Times New Roman" w:cs="Times New Roman"/>
          <w:sz w:val="24"/>
          <w:szCs w:val="24"/>
          <w:u w:color="000000"/>
          <w:bdr w:val="nil"/>
          <w:lang w:eastAsia="pl-PL"/>
        </w:rPr>
        <w:t xml:space="preserve">w przypadku rozporządzenia przez </w:t>
      </w:r>
      <w:r w:rsidRPr="002E425D">
        <w:rPr>
          <w:rFonts w:ascii="Times New Roman" w:eastAsia="Arial Unicode MS" w:hAnsi="Times New Roman" w:cs="Times New Roman"/>
          <w:sz w:val="24"/>
          <w:szCs w:val="24"/>
          <w:u w:color="000000"/>
          <w:bdr w:val="nil"/>
          <w:lang w:eastAsia="pl-PL"/>
        </w:rPr>
        <w:t>wytwórc</w:t>
      </w:r>
      <w:r w:rsidR="007412DF">
        <w:rPr>
          <w:rFonts w:ascii="Times New Roman" w:eastAsia="Arial Unicode MS" w:hAnsi="Times New Roman" w:cs="Times New Roman"/>
          <w:sz w:val="24"/>
          <w:szCs w:val="24"/>
          <w:u w:color="000000"/>
          <w:bdr w:val="nil"/>
          <w:lang w:eastAsia="pl-PL"/>
        </w:rPr>
        <w:t>ę</w:t>
      </w:r>
      <w:r w:rsidRPr="002E425D">
        <w:rPr>
          <w:rFonts w:ascii="Times New Roman" w:eastAsia="Arial Unicode MS" w:hAnsi="Times New Roman" w:cs="Times New Roman"/>
          <w:sz w:val="24"/>
          <w:szCs w:val="24"/>
          <w:u w:color="000000"/>
          <w:bdr w:val="nil"/>
          <w:lang w:eastAsia="pl-PL"/>
        </w:rPr>
        <w:t xml:space="preserve"> </w:t>
      </w:r>
      <w:r w:rsidR="007412DF">
        <w:rPr>
          <w:rFonts w:ascii="Times New Roman" w:eastAsia="Arial Unicode MS" w:hAnsi="Times New Roman" w:cs="Times New Roman"/>
          <w:sz w:val="24"/>
          <w:szCs w:val="24"/>
          <w:u w:color="000000"/>
          <w:bdr w:val="nil"/>
          <w:lang w:eastAsia="pl-PL"/>
        </w:rPr>
        <w:t xml:space="preserve">zespołem urządzeń służących do wyprowadzenia mocy z </w:t>
      </w:r>
      <w:r w:rsidRPr="002E425D">
        <w:rPr>
          <w:rFonts w:ascii="Times New Roman" w:eastAsia="Arial Unicode MS" w:hAnsi="Times New Roman" w:cs="Times New Roman"/>
          <w:sz w:val="24"/>
          <w:szCs w:val="24"/>
          <w:u w:color="000000"/>
          <w:bdr w:val="nil"/>
          <w:lang w:eastAsia="pl-PL"/>
        </w:rPr>
        <w:t>morskiej farmy wiatrowej</w:t>
      </w:r>
      <w:r w:rsidR="007412DF">
        <w:rPr>
          <w:rFonts w:ascii="Times New Roman" w:eastAsia="Arial Unicode MS" w:hAnsi="Times New Roman" w:cs="Times New Roman"/>
          <w:sz w:val="24"/>
          <w:szCs w:val="24"/>
          <w:u w:color="000000"/>
          <w:bdr w:val="nil"/>
          <w:lang w:eastAsia="pl-PL"/>
        </w:rPr>
        <w:t xml:space="preserve"> do miejsca rozgraniczenia własności</w:t>
      </w:r>
      <w:r w:rsidRPr="002E425D">
        <w:rPr>
          <w:rFonts w:ascii="Times New Roman" w:eastAsia="Arial Unicode MS" w:hAnsi="Times New Roman" w:cs="Times New Roman"/>
          <w:sz w:val="24"/>
          <w:szCs w:val="24"/>
          <w:u w:color="000000"/>
          <w:bdr w:val="nil"/>
          <w:lang w:eastAsia="pl-PL"/>
        </w:rPr>
        <w:t>.</w:t>
      </w:r>
      <w:r w:rsidR="000E1329">
        <w:rPr>
          <w:rFonts w:ascii="Times New Roman" w:eastAsia="Arial Unicode MS" w:hAnsi="Times New Roman" w:cs="Times New Roman"/>
          <w:sz w:val="24"/>
          <w:szCs w:val="24"/>
          <w:u w:color="000000"/>
          <w:bdr w:val="nil"/>
          <w:lang w:eastAsia="pl-PL"/>
        </w:rPr>
        <w:t xml:space="preserve"> </w:t>
      </w:r>
      <w:r w:rsidR="0003395C">
        <w:rPr>
          <w:rFonts w:ascii="Times New Roman" w:eastAsia="Arial Unicode MS" w:hAnsi="Times New Roman" w:cs="Times New Roman"/>
          <w:sz w:val="24"/>
          <w:szCs w:val="24"/>
          <w:u w:color="000000"/>
          <w:bdr w:val="nil"/>
          <w:lang w:eastAsia="pl-PL"/>
        </w:rPr>
        <w:t>W tym przypadku zastosowano prawo pierwokupu, co w zamyśle ustawodawcy ma służyć zapewnieniu bezpieczeństwa funkcjonowania Krajowego Systemu Elektroenergetycznego.</w:t>
      </w:r>
    </w:p>
    <w:p w14:paraId="3CA5AEBE" w14:textId="1727FA65" w:rsidR="00B83972" w:rsidRDefault="0003395C" w:rsidP="000E1329">
      <w:pPr>
        <w:widowControl w:val="0"/>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Zgodnie z art. 53</w:t>
      </w:r>
      <w:r w:rsidR="007D371C">
        <w:rPr>
          <w:rFonts w:ascii="Times New Roman" w:eastAsia="Arial Unicode MS" w:hAnsi="Times New Roman" w:cs="Times New Roman"/>
          <w:sz w:val="24"/>
          <w:szCs w:val="24"/>
          <w:u w:color="000000"/>
          <w:bdr w:val="nil"/>
          <w:lang w:eastAsia="pl-PL"/>
        </w:rPr>
        <w:t>,</w:t>
      </w:r>
      <w:r>
        <w:rPr>
          <w:rFonts w:ascii="Times New Roman" w:eastAsia="Arial Unicode MS" w:hAnsi="Times New Roman" w:cs="Times New Roman"/>
          <w:sz w:val="24"/>
          <w:szCs w:val="24"/>
          <w:u w:color="000000"/>
          <w:bdr w:val="nil"/>
          <w:lang w:eastAsia="pl-PL"/>
        </w:rPr>
        <w:t xml:space="preserve"> w</w:t>
      </w:r>
      <w:r w:rsidRPr="0003395C">
        <w:rPr>
          <w:rFonts w:ascii="Times New Roman" w:eastAsia="Arial Unicode MS" w:hAnsi="Times New Roman" w:cs="Times New Roman"/>
          <w:sz w:val="24"/>
          <w:szCs w:val="24"/>
          <w:u w:color="000000"/>
          <w:bdr w:val="nil"/>
          <w:lang w:eastAsia="pl-PL"/>
        </w:rPr>
        <w:t xml:space="preserve"> przypadku zawarcia przez wytwórcę i operatora systemu przesyłowego albo dystrybucyjnego umowy </w:t>
      </w:r>
      <w:r w:rsidR="007412DF">
        <w:rPr>
          <w:rFonts w:ascii="Times New Roman" w:eastAsia="Arial Unicode MS" w:hAnsi="Times New Roman" w:cs="Times New Roman"/>
          <w:sz w:val="24"/>
          <w:szCs w:val="24"/>
          <w:u w:color="000000"/>
          <w:bdr w:val="nil"/>
          <w:lang w:eastAsia="pl-PL"/>
        </w:rPr>
        <w:t xml:space="preserve">rozporządzającej </w:t>
      </w:r>
      <w:r w:rsidR="007412DF" w:rsidRPr="007412DF">
        <w:rPr>
          <w:rFonts w:ascii="Times New Roman" w:eastAsia="Arial Unicode MS" w:hAnsi="Times New Roman" w:cs="Times New Roman"/>
          <w:sz w:val="24"/>
          <w:szCs w:val="24"/>
          <w:u w:color="000000"/>
          <w:bdr w:val="nil"/>
          <w:lang w:eastAsia="pl-PL"/>
        </w:rPr>
        <w:t>zespołem urządzeń służących do wyprowadzenia mocy z tej morskiej farmy wiatrowej</w:t>
      </w:r>
      <w:r w:rsidRPr="0003395C">
        <w:rPr>
          <w:rFonts w:ascii="Times New Roman" w:eastAsia="Arial Unicode MS" w:hAnsi="Times New Roman" w:cs="Times New Roman"/>
          <w:sz w:val="24"/>
          <w:szCs w:val="24"/>
          <w:u w:color="000000"/>
          <w:bdr w:val="nil"/>
          <w:lang w:eastAsia="pl-PL"/>
        </w:rPr>
        <w:t xml:space="preserve">, </w:t>
      </w:r>
      <w:r w:rsidR="007412DF">
        <w:rPr>
          <w:rFonts w:ascii="Times New Roman" w:eastAsia="Arial Unicode MS" w:hAnsi="Times New Roman" w:cs="Times New Roman"/>
          <w:sz w:val="24"/>
          <w:szCs w:val="24"/>
          <w:u w:color="000000"/>
          <w:bdr w:val="nil"/>
          <w:lang w:eastAsia="pl-PL"/>
        </w:rPr>
        <w:t>urządzenia</w:t>
      </w:r>
      <w:r w:rsidR="007412DF" w:rsidRPr="0003395C">
        <w:rPr>
          <w:rFonts w:ascii="Times New Roman" w:eastAsia="Arial Unicode MS" w:hAnsi="Times New Roman" w:cs="Times New Roman"/>
          <w:sz w:val="24"/>
          <w:szCs w:val="24"/>
          <w:u w:color="000000"/>
          <w:bdr w:val="nil"/>
          <w:lang w:eastAsia="pl-PL"/>
        </w:rPr>
        <w:t xml:space="preserve"> </w:t>
      </w:r>
      <w:r w:rsidRPr="0003395C">
        <w:rPr>
          <w:rFonts w:ascii="Times New Roman" w:eastAsia="Arial Unicode MS" w:hAnsi="Times New Roman" w:cs="Times New Roman"/>
          <w:sz w:val="24"/>
          <w:szCs w:val="24"/>
          <w:u w:color="000000"/>
          <w:bdr w:val="nil"/>
          <w:lang w:eastAsia="pl-PL"/>
        </w:rPr>
        <w:t>t</w:t>
      </w:r>
      <w:r w:rsidR="007412DF">
        <w:rPr>
          <w:rFonts w:ascii="Times New Roman" w:eastAsia="Arial Unicode MS" w:hAnsi="Times New Roman" w:cs="Times New Roman"/>
          <w:sz w:val="24"/>
          <w:szCs w:val="24"/>
          <w:u w:color="000000"/>
          <w:bdr w:val="nil"/>
          <w:lang w:eastAsia="pl-PL"/>
        </w:rPr>
        <w:t>e</w:t>
      </w:r>
      <w:r w:rsidRPr="0003395C">
        <w:rPr>
          <w:rFonts w:ascii="Times New Roman" w:eastAsia="Arial Unicode MS" w:hAnsi="Times New Roman" w:cs="Times New Roman"/>
          <w:sz w:val="24"/>
          <w:szCs w:val="24"/>
          <w:u w:color="000000"/>
          <w:bdr w:val="nil"/>
          <w:lang w:eastAsia="pl-PL"/>
        </w:rPr>
        <w:t xml:space="preserve"> staj</w:t>
      </w:r>
      <w:r w:rsidR="007412DF">
        <w:rPr>
          <w:rFonts w:ascii="Times New Roman" w:eastAsia="Arial Unicode MS" w:hAnsi="Times New Roman" w:cs="Times New Roman"/>
          <w:sz w:val="24"/>
          <w:szCs w:val="24"/>
          <w:u w:color="000000"/>
          <w:bdr w:val="nil"/>
          <w:lang w:eastAsia="pl-PL"/>
        </w:rPr>
        <w:t>ą</w:t>
      </w:r>
      <w:r w:rsidRPr="0003395C">
        <w:rPr>
          <w:rFonts w:ascii="Times New Roman" w:eastAsia="Arial Unicode MS" w:hAnsi="Times New Roman" w:cs="Times New Roman"/>
          <w:sz w:val="24"/>
          <w:szCs w:val="24"/>
          <w:u w:color="000000"/>
          <w:bdr w:val="nil"/>
          <w:lang w:eastAsia="pl-PL"/>
        </w:rPr>
        <w:t xml:space="preserve"> się częścią systemu przesyłowego albo dystrybucyjnego elektroenergetycznego z chwilą przeniesienia na operatora własności.</w:t>
      </w:r>
      <w:r>
        <w:rPr>
          <w:rFonts w:ascii="Times New Roman" w:eastAsia="Arial Unicode MS" w:hAnsi="Times New Roman" w:cs="Times New Roman"/>
          <w:sz w:val="24"/>
          <w:szCs w:val="24"/>
          <w:u w:color="000000"/>
          <w:bdr w:val="nil"/>
          <w:lang w:eastAsia="pl-PL"/>
        </w:rPr>
        <w:t xml:space="preserve"> Co istotne</w:t>
      </w:r>
      <w:r w:rsidR="007D371C">
        <w:rPr>
          <w:rFonts w:ascii="Times New Roman" w:eastAsia="Arial Unicode MS" w:hAnsi="Times New Roman" w:cs="Times New Roman"/>
          <w:sz w:val="24"/>
          <w:szCs w:val="24"/>
          <w:u w:color="000000"/>
          <w:bdr w:val="nil"/>
          <w:lang w:eastAsia="pl-PL"/>
        </w:rPr>
        <w:t>,</w:t>
      </w:r>
      <w:r>
        <w:rPr>
          <w:rFonts w:ascii="Times New Roman" w:eastAsia="Arial Unicode MS" w:hAnsi="Times New Roman" w:cs="Times New Roman"/>
          <w:sz w:val="24"/>
          <w:szCs w:val="24"/>
          <w:u w:color="000000"/>
          <w:bdr w:val="nil"/>
          <w:lang w:eastAsia="pl-PL"/>
        </w:rPr>
        <w:t xml:space="preserve"> p</w:t>
      </w:r>
      <w:r w:rsidRPr="0003395C">
        <w:rPr>
          <w:rFonts w:ascii="Times New Roman" w:eastAsia="Arial Unicode MS" w:hAnsi="Times New Roman" w:cs="Times New Roman"/>
          <w:sz w:val="24"/>
          <w:szCs w:val="24"/>
          <w:u w:color="000000"/>
          <w:bdr w:val="nil"/>
          <w:lang w:eastAsia="pl-PL"/>
        </w:rPr>
        <w:t xml:space="preserve">onoszone przez operatora systemu przesyłowego lub dystrybucyjnego </w:t>
      </w:r>
      <w:r w:rsidRPr="0003395C">
        <w:rPr>
          <w:rFonts w:ascii="Times New Roman" w:eastAsia="Arial Unicode MS" w:hAnsi="Times New Roman" w:cs="Times New Roman"/>
          <w:sz w:val="24"/>
          <w:szCs w:val="24"/>
          <w:u w:color="000000"/>
          <w:bdr w:val="nil"/>
          <w:lang w:eastAsia="pl-PL"/>
        </w:rPr>
        <w:lastRenderedPageBreak/>
        <w:t>nakłady oraz koszty nabycia i utrzymania części instalacji, o której mowa w ust</w:t>
      </w:r>
      <w:r w:rsidR="007D371C">
        <w:rPr>
          <w:rFonts w:ascii="Times New Roman" w:eastAsia="Arial Unicode MS" w:hAnsi="Times New Roman" w:cs="Times New Roman"/>
          <w:sz w:val="24"/>
          <w:szCs w:val="24"/>
          <w:u w:color="000000"/>
          <w:bdr w:val="nil"/>
          <w:lang w:eastAsia="pl-PL"/>
        </w:rPr>
        <w:t>.</w:t>
      </w:r>
      <w:r w:rsidRPr="0003395C">
        <w:rPr>
          <w:rFonts w:ascii="Times New Roman" w:eastAsia="Arial Unicode MS" w:hAnsi="Times New Roman" w:cs="Times New Roman"/>
          <w:sz w:val="24"/>
          <w:szCs w:val="24"/>
          <w:u w:color="000000"/>
          <w:bdr w:val="nil"/>
          <w:lang w:eastAsia="pl-PL"/>
        </w:rPr>
        <w:t xml:space="preserve"> 1, są zaliczane do kosztów uzasadnionych w rozumieniu ustawy – Prawo energetyczne</w:t>
      </w:r>
      <w:r>
        <w:rPr>
          <w:rFonts w:ascii="Times New Roman" w:eastAsia="Arial Unicode MS" w:hAnsi="Times New Roman" w:cs="Times New Roman"/>
          <w:sz w:val="24"/>
          <w:szCs w:val="24"/>
          <w:u w:color="000000"/>
          <w:bdr w:val="nil"/>
          <w:lang w:eastAsia="pl-PL"/>
        </w:rPr>
        <w:t>.</w:t>
      </w:r>
    </w:p>
    <w:p w14:paraId="7AD1BBBF" w14:textId="05EF8875" w:rsidR="0003395C" w:rsidRDefault="0003395C" w:rsidP="000E1329">
      <w:pPr>
        <w:widowControl w:val="0"/>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r>
        <w:rPr>
          <w:rFonts w:ascii="Times New Roman" w:eastAsia="Arial Unicode MS" w:hAnsi="Times New Roman" w:cs="Times New Roman"/>
          <w:sz w:val="24"/>
          <w:szCs w:val="24"/>
          <w:u w:color="000000"/>
          <w:bdr w:val="nil"/>
          <w:lang w:eastAsia="pl-PL"/>
        </w:rPr>
        <w:t>W art. 54</w:t>
      </w:r>
      <w:r w:rsidR="00332B0F">
        <w:rPr>
          <w:rFonts w:ascii="Times New Roman" w:eastAsia="Arial Unicode MS" w:hAnsi="Times New Roman" w:cs="Times New Roman"/>
          <w:sz w:val="24"/>
          <w:szCs w:val="24"/>
          <w:u w:color="000000"/>
          <w:bdr w:val="nil"/>
          <w:lang w:eastAsia="pl-PL"/>
        </w:rPr>
        <w:t xml:space="preserve"> i 55</w:t>
      </w:r>
      <w:r>
        <w:rPr>
          <w:rFonts w:ascii="Times New Roman" w:eastAsia="Arial Unicode MS" w:hAnsi="Times New Roman" w:cs="Times New Roman"/>
          <w:sz w:val="24"/>
          <w:szCs w:val="24"/>
          <w:u w:color="000000"/>
          <w:bdr w:val="nil"/>
          <w:lang w:eastAsia="pl-PL"/>
        </w:rPr>
        <w:t xml:space="preserve"> zobligowano o</w:t>
      </w:r>
      <w:r w:rsidRPr="0003395C">
        <w:rPr>
          <w:rFonts w:ascii="Times New Roman" w:eastAsia="Arial Unicode MS" w:hAnsi="Times New Roman" w:cs="Times New Roman"/>
          <w:sz w:val="24"/>
          <w:szCs w:val="24"/>
          <w:u w:color="000000"/>
          <w:bdr w:val="nil"/>
          <w:lang w:eastAsia="pl-PL"/>
        </w:rPr>
        <w:t>perator</w:t>
      </w:r>
      <w:r>
        <w:rPr>
          <w:rFonts w:ascii="Times New Roman" w:eastAsia="Arial Unicode MS" w:hAnsi="Times New Roman" w:cs="Times New Roman"/>
          <w:sz w:val="24"/>
          <w:szCs w:val="24"/>
          <w:u w:color="000000"/>
          <w:bdr w:val="nil"/>
          <w:lang w:eastAsia="pl-PL"/>
        </w:rPr>
        <w:t>a</w:t>
      </w:r>
      <w:r w:rsidRPr="0003395C">
        <w:rPr>
          <w:rFonts w:ascii="Times New Roman" w:eastAsia="Arial Unicode MS" w:hAnsi="Times New Roman" w:cs="Times New Roman"/>
          <w:sz w:val="24"/>
          <w:szCs w:val="24"/>
          <w:u w:color="000000"/>
          <w:bdr w:val="nil"/>
          <w:lang w:eastAsia="pl-PL"/>
        </w:rPr>
        <w:t xml:space="preserve"> systemu przesyłowego do opracowania wymagań technicznych dla budowy zespołu urządzeń służących do wyprowadzenia mocy z morskiej farmy wiatrowej do miejsca rozgraniczenia własności</w:t>
      </w:r>
      <w:r>
        <w:rPr>
          <w:rFonts w:ascii="Times New Roman" w:eastAsia="Arial Unicode MS" w:hAnsi="Times New Roman" w:cs="Times New Roman"/>
          <w:sz w:val="24"/>
          <w:szCs w:val="24"/>
          <w:u w:color="000000"/>
          <w:bdr w:val="nil"/>
          <w:lang w:eastAsia="pl-PL"/>
        </w:rPr>
        <w:t>. Ponadto</w:t>
      </w:r>
      <w:r w:rsidR="007D371C">
        <w:rPr>
          <w:rFonts w:ascii="Times New Roman" w:eastAsia="Arial Unicode MS" w:hAnsi="Times New Roman" w:cs="Times New Roman"/>
          <w:sz w:val="24"/>
          <w:szCs w:val="24"/>
          <w:u w:color="000000"/>
          <w:bdr w:val="nil"/>
          <w:lang w:eastAsia="pl-PL"/>
        </w:rPr>
        <w:t>,</w:t>
      </w:r>
      <w:r>
        <w:rPr>
          <w:rFonts w:ascii="Times New Roman" w:eastAsia="Arial Unicode MS" w:hAnsi="Times New Roman" w:cs="Times New Roman"/>
          <w:sz w:val="24"/>
          <w:szCs w:val="24"/>
          <w:u w:color="000000"/>
          <w:bdr w:val="nil"/>
          <w:lang w:eastAsia="pl-PL"/>
        </w:rPr>
        <w:t xml:space="preserve"> określono sposób </w:t>
      </w:r>
      <w:r w:rsidR="00332B0F">
        <w:rPr>
          <w:rFonts w:ascii="Times New Roman" w:eastAsia="Arial Unicode MS" w:hAnsi="Times New Roman" w:cs="Times New Roman"/>
          <w:sz w:val="24"/>
          <w:szCs w:val="24"/>
          <w:u w:color="000000"/>
          <w:bdr w:val="nil"/>
          <w:lang w:eastAsia="pl-PL"/>
        </w:rPr>
        <w:t xml:space="preserve">określania wymagań </w:t>
      </w:r>
      <w:r>
        <w:rPr>
          <w:rFonts w:ascii="Times New Roman" w:eastAsia="Arial Unicode MS" w:hAnsi="Times New Roman" w:cs="Times New Roman"/>
          <w:sz w:val="24"/>
          <w:szCs w:val="24"/>
          <w:u w:color="000000"/>
          <w:bdr w:val="nil"/>
          <w:lang w:eastAsia="pl-PL"/>
        </w:rPr>
        <w:t>oraz</w:t>
      </w:r>
      <w:r w:rsidR="00332B0F">
        <w:rPr>
          <w:rFonts w:ascii="Times New Roman" w:eastAsia="Arial Unicode MS" w:hAnsi="Times New Roman" w:cs="Times New Roman"/>
          <w:sz w:val="24"/>
          <w:szCs w:val="24"/>
          <w:u w:color="000000"/>
          <w:bdr w:val="nil"/>
          <w:lang w:eastAsia="pl-PL"/>
        </w:rPr>
        <w:t xml:space="preserve"> zakres przedmiotowy, a także potrzebę ich aktualizacji.  Działanie to ma na celu ujednolicenie parametrów technicznych infrastruktury technicznej, co poprawi jej bezpieczeństwo i niezawodność. Jednocześnie z uwagi na stopień zaawansowania projektów przewidzianych do realizacji w ramach pierwszej fazy wsparcia oraz harmonogram ich realizacji zakłada się wyłączenie spod obowiązku dostosowania infrastruktury technicznej do wymagań określonych w art. 54 (art. 108 ustawy), z uwagi na brak możliwości dostosowania do ww. wymogów w określonym czasie.</w:t>
      </w:r>
    </w:p>
    <w:p w14:paraId="10DDBC05" w14:textId="77777777" w:rsidR="000E1329" w:rsidRDefault="000E1329" w:rsidP="000E1329">
      <w:pPr>
        <w:widowControl w:val="0"/>
        <w:autoSpaceDE w:val="0"/>
        <w:autoSpaceDN w:val="0"/>
        <w:adjustRightInd w:val="0"/>
        <w:spacing w:before="120" w:after="0" w:line="360" w:lineRule="auto"/>
        <w:contextualSpacing/>
        <w:jc w:val="both"/>
        <w:rPr>
          <w:rFonts w:ascii="Times New Roman" w:eastAsia="Arial Unicode MS" w:hAnsi="Times New Roman" w:cs="Times New Roman"/>
          <w:sz w:val="24"/>
          <w:szCs w:val="24"/>
          <w:u w:color="000000"/>
          <w:bdr w:val="nil"/>
          <w:lang w:eastAsia="pl-PL"/>
        </w:rPr>
      </w:pPr>
    </w:p>
    <w:p w14:paraId="2612A371" w14:textId="229B6D13" w:rsidR="002E425D" w:rsidRP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Arial Unicode MS" w:hAnsi="Times New Roman" w:cs="Times New Roman"/>
          <w:b/>
          <w:sz w:val="24"/>
          <w:szCs w:val="24"/>
          <w:u w:color="000000"/>
          <w:bdr w:val="nil"/>
          <w:lang w:eastAsia="pl-PL"/>
        </w:rPr>
      </w:pPr>
      <w:r w:rsidRPr="002E425D">
        <w:rPr>
          <w:rFonts w:ascii="Times New Roman" w:eastAsia="Arial Unicode MS" w:hAnsi="Times New Roman" w:cs="Times New Roman"/>
          <w:b/>
          <w:sz w:val="24"/>
          <w:szCs w:val="24"/>
          <w:u w:color="000000"/>
          <w:bdr w:val="nil"/>
          <w:lang w:eastAsia="pl-PL"/>
        </w:rPr>
        <w:t>Rozdział 8 – obowiązki wytwórcy energii elektrycznej w morskiej farmie wiatrowej</w:t>
      </w:r>
      <w:r w:rsidR="009B3608">
        <w:rPr>
          <w:rFonts w:ascii="Times New Roman" w:eastAsia="Arial Unicode MS" w:hAnsi="Times New Roman" w:cs="Times New Roman"/>
          <w:b/>
          <w:sz w:val="24"/>
          <w:szCs w:val="24"/>
          <w:u w:color="000000"/>
          <w:bdr w:val="nil"/>
          <w:lang w:eastAsia="pl-PL"/>
        </w:rPr>
        <w:t xml:space="preserve">, art. </w:t>
      </w:r>
      <w:r w:rsidR="00592AB6">
        <w:rPr>
          <w:rFonts w:ascii="Times New Roman" w:eastAsia="Arial Unicode MS" w:hAnsi="Times New Roman" w:cs="Times New Roman"/>
          <w:b/>
          <w:sz w:val="24"/>
          <w:szCs w:val="24"/>
          <w:u w:color="000000"/>
          <w:bdr w:val="nil"/>
          <w:lang w:eastAsia="pl-PL"/>
        </w:rPr>
        <w:t xml:space="preserve">57 </w:t>
      </w:r>
      <w:r w:rsidR="009B3608">
        <w:rPr>
          <w:rFonts w:ascii="Times New Roman" w:eastAsia="Arial Unicode MS" w:hAnsi="Times New Roman" w:cs="Times New Roman"/>
          <w:b/>
          <w:sz w:val="24"/>
          <w:szCs w:val="24"/>
          <w:u w:color="000000"/>
          <w:bdr w:val="nil"/>
          <w:lang w:eastAsia="pl-PL"/>
        </w:rPr>
        <w:t xml:space="preserve">– </w:t>
      </w:r>
      <w:r w:rsidR="00592AB6">
        <w:rPr>
          <w:rFonts w:ascii="Times New Roman" w:eastAsia="Arial Unicode MS" w:hAnsi="Times New Roman" w:cs="Times New Roman"/>
          <w:b/>
          <w:sz w:val="24"/>
          <w:szCs w:val="24"/>
          <w:u w:color="000000"/>
          <w:bdr w:val="nil"/>
          <w:lang w:eastAsia="pl-PL"/>
        </w:rPr>
        <w:t>66</w:t>
      </w:r>
    </w:p>
    <w:p w14:paraId="3414F540" w14:textId="73BDBCB2"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art. </w:t>
      </w:r>
      <w:r w:rsidR="00592AB6">
        <w:rPr>
          <w:rFonts w:ascii="Times New Roman" w:eastAsia="Times New Roman" w:hAnsi="Times New Roman" w:cs="Times New Roman"/>
          <w:bCs/>
          <w:sz w:val="24"/>
          <w:szCs w:val="24"/>
          <w:lang w:eastAsia="pl-PL"/>
        </w:rPr>
        <w:t>57</w:t>
      </w:r>
      <w:r w:rsidR="00592AB6" w:rsidRPr="002E425D">
        <w:rPr>
          <w:rFonts w:ascii="Times New Roman" w:eastAsia="Times New Roman" w:hAnsi="Times New Roman" w:cs="Times New Roman"/>
          <w:bCs/>
          <w:sz w:val="24"/>
          <w:szCs w:val="24"/>
          <w:lang w:eastAsia="pl-PL"/>
        </w:rPr>
        <w:t xml:space="preserve"> </w:t>
      </w:r>
      <w:r w:rsidR="007D371C">
        <w:rPr>
          <w:rFonts w:ascii="Times New Roman" w:eastAsia="Times New Roman" w:hAnsi="Times New Roman" w:cs="Times New Roman"/>
          <w:bCs/>
          <w:sz w:val="24"/>
          <w:szCs w:val="24"/>
          <w:lang w:eastAsia="pl-PL"/>
        </w:rPr>
        <w:t>określono</w:t>
      </w:r>
      <w:r w:rsidR="007D371C"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obowiązek wytwórcy uzyskania zgody na przeniesienie własności morskiej farmy wiatrowej na inny podmiot oraz tryb wydawania tej zgody. </w:t>
      </w:r>
    </w:p>
    <w:p w14:paraId="00836256" w14:textId="77777777" w:rsidR="00E8515C" w:rsidRDefault="008E7F65"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Art. </w:t>
      </w:r>
      <w:r w:rsidR="00592AB6">
        <w:rPr>
          <w:rFonts w:ascii="Times New Roman" w:eastAsia="Times New Roman" w:hAnsi="Times New Roman" w:cs="Times New Roman"/>
          <w:bCs/>
          <w:sz w:val="24"/>
          <w:szCs w:val="24"/>
          <w:lang w:eastAsia="pl-PL"/>
        </w:rPr>
        <w:t>58</w:t>
      </w:r>
      <w:r w:rsidR="002E425D" w:rsidRPr="002E425D">
        <w:rPr>
          <w:rFonts w:ascii="Times New Roman" w:eastAsia="Times New Roman" w:hAnsi="Times New Roman" w:cs="Times New Roman"/>
          <w:bCs/>
          <w:sz w:val="24"/>
          <w:szCs w:val="24"/>
          <w:lang w:eastAsia="pl-PL"/>
        </w:rPr>
        <w:t>-</w:t>
      </w:r>
      <w:r w:rsidR="00592AB6">
        <w:rPr>
          <w:rFonts w:ascii="Times New Roman" w:eastAsia="Times New Roman" w:hAnsi="Times New Roman" w:cs="Times New Roman"/>
          <w:bCs/>
          <w:sz w:val="24"/>
          <w:szCs w:val="24"/>
          <w:lang w:eastAsia="pl-PL"/>
        </w:rPr>
        <w:t>61</w:t>
      </w:r>
      <w:r w:rsidR="00592AB6" w:rsidRPr="002E425D">
        <w:rPr>
          <w:rFonts w:ascii="Times New Roman" w:eastAsia="Times New Roman" w:hAnsi="Times New Roman" w:cs="Times New Roman"/>
          <w:bCs/>
          <w:sz w:val="24"/>
          <w:szCs w:val="24"/>
          <w:lang w:eastAsia="pl-PL"/>
        </w:rPr>
        <w:t xml:space="preserve"> </w:t>
      </w:r>
      <w:r w:rsidR="002E425D" w:rsidRPr="002E425D">
        <w:rPr>
          <w:rFonts w:ascii="Times New Roman" w:eastAsia="Times New Roman" w:hAnsi="Times New Roman" w:cs="Times New Roman"/>
          <w:bCs/>
          <w:sz w:val="24"/>
          <w:szCs w:val="24"/>
          <w:lang w:eastAsia="pl-PL"/>
        </w:rPr>
        <w:t xml:space="preserve">określają uprawnienia Prezesa Urzędu Regulacji Energetyki do kontrolowania zgodności ze stanem faktycznym przekazanych informacji i złożonych przez wytwórcę oświadczeń oraz prawidłowości obliczenia ceny skorygowanej. </w:t>
      </w:r>
    </w:p>
    <w:p w14:paraId="231171DE" w14:textId="50FCE7DB"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art. </w:t>
      </w:r>
      <w:r w:rsidR="00592AB6">
        <w:rPr>
          <w:rFonts w:ascii="Times New Roman" w:eastAsia="Times New Roman" w:hAnsi="Times New Roman" w:cs="Times New Roman"/>
          <w:bCs/>
          <w:sz w:val="24"/>
          <w:szCs w:val="24"/>
          <w:lang w:eastAsia="pl-PL"/>
        </w:rPr>
        <w:t>62</w:t>
      </w:r>
      <w:r w:rsidR="00592AB6" w:rsidRPr="002E425D">
        <w:rPr>
          <w:rFonts w:ascii="Times New Roman" w:eastAsia="Times New Roman" w:hAnsi="Times New Roman" w:cs="Times New Roman"/>
          <w:bCs/>
          <w:sz w:val="24"/>
          <w:szCs w:val="24"/>
          <w:lang w:eastAsia="pl-PL"/>
        </w:rPr>
        <w:t xml:space="preserve"> </w:t>
      </w:r>
      <w:r w:rsidR="00E8515C">
        <w:rPr>
          <w:rFonts w:ascii="Times New Roman" w:eastAsia="Times New Roman" w:hAnsi="Times New Roman" w:cs="Times New Roman"/>
          <w:bCs/>
          <w:sz w:val="24"/>
          <w:szCs w:val="24"/>
          <w:lang w:eastAsia="pl-PL"/>
        </w:rPr>
        <w:t>określono</w:t>
      </w:r>
      <w:r w:rsidR="00E8515C"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skutki wykrycia przez Prezesa URE nieprawidłowości (wydanie postanowienia o braku możliwości zakwalifikowania kwestionowanej ilości energii elektrycznej jako energii elektrycznej wytworzonej w morskiej farmie wiatrowej lub decyzji o obowiązku zwrotu operatorowi rozliczeń energii odnawialnej, całości lub części pomocy publicznej, określając kwotę pomocy wraz z odsetkami, która podlega zwrotowi do operatora rozliczeń energii odnawialnej, lub decyzji ustalającej prawidłową cenę skorygowaną i obowiązek zwrotu wraz z odsetkami kwoty nienależnie pobranej pomocy publicznej). </w:t>
      </w:r>
    </w:p>
    <w:p w14:paraId="6F4A0E6A" w14:textId="0B8F3A8B"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w:t>
      </w:r>
      <w:r w:rsidR="00B35C4E">
        <w:rPr>
          <w:rFonts w:ascii="Times New Roman" w:eastAsia="Times New Roman" w:hAnsi="Times New Roman" w:cs="Times New Roman"/>
          <w:bCs/>
          <w:sz w:val="24"/>
          <w:szCs w:val="24"/>
          <w:lang w:eastAsia="pl-PL"/>
        </w:rPr>
        <w:t>art.</w:t>
      </w:r>
      <w:r w:rsidRPr="002E425D">
        <w:rPr>
          <w:rFonts w:ascii="Times New Roman" w:eastAsia="Times New Roman" w:hAnsi="Times New Roman" w:cs="Times New Roman"/>
          <w:bCs/>
          <w:sz w:val="24"/>
          <w:szCs w:val="24"/>
          <w:lang w:eastAsia="pl-PL"/>
        </w:rPr>
        <w:t xml:space="preserve"> </w:t>
      </w:r>
      <w:r w:rsidR="00592AB6">
        <w:rPr>
          <w:rFonts w:ascii="Times New Roman" w:eastAsia="Times New Roman" w:hAnsi="Times New Roman" w:cs="Times New Roman"/>
          <w:bCs/>
          <w:sz w:val="24"/>
          <w:szCs w:val="24"/>
          <w:lang w:eastAsia="pl-PL"/>
        </w:rPr>
        <w:t>63</w:t>
      </w:r>
      <w:r w:rsidR="00592AB6"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określono termin na przekazanie przez Prezesa URE informacji o wyżej wskazanych postanowieniach lub decyzjach operatorowi rozliczeń. </w:t>
      </w:r>
    </w:p>
    <w:p w14:paraId="0717DE44" w14:textId="0AB0349A" w:rsidR="002E425D" w:rsidRPr="002E425D" w:rsidRDefault="008E7F65"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Przepis art. </w:t>
      </w:r>
      <w:r w:rsidR="00592AB6">
        <w:rPr>
          <w:rFonts w:ascii="Times New Roman" w:eastAsia="Times New Roman" w:hAnsi="Times New Roman" w:cs="Times New Roman"/>
          <w:bCs/>
          <w:sz w:val="24"/>
          <w:szCs w:val="24"/>
          <w:lang w:eastAsia="pl-PL"/>
        </w:rPr>
        <w:t>64</w:t>
      </w:r>
      <w:r w:rsidR="00592AB6" w:rsidRPr="002E425D">
        <w:rPr>
          <w:rFonts w:ascii="Times New Roman" w:eastAsia="Times New Roman" w:hAnsi="Times New Roman" w:cs="Times New Roman"/>
          <w:bCs/>
          <w:sz w:val="24"/>
          <w:szCs w:val="24"/>
          <w:lang w:eastAsia="pl-PL"/>
        </w:rPr>
        <w:t xml:space="preserve"> </w:t>
      </w:r>
      <w:r w:rsidR="002E425D" w:rsidRPr="002E425D">
        <w:rPr>
          <w:rFonts w:ascii="Times New Roman" w:eastAsia="Times New Roman" w:hAnsi="Times New Roman" w:cs="Times New Roman"/>
          <w:bCs/>
          <w:sz w:val="24"/>
          <w:szCs w:val="24"/>
          <w:lang w:eastAsia="pl-PL"/>
        </w:rPr>
        <w:t>zawiera natomiast odwołanie do stosowania w pozostałym zakresie przepisów ustawy – Prawo przedsiębiorców, która jest podstawowym aktem regulującym zasady kontrolowania przedsiębiorców.</w:t>
      </w:r>
    </w:p>
    <w:p w14:paraId="39B67D97" w14:textId="0F266B9B" w:rsidR="002E425D" w:rsidRPr="002E425D" w:rsidRDefault="008E7F65"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Art. </w:t>
      </w:r>
      <w:r w:rsidR="00592AB6">
        <w:rPr>
          <w:rFonts w:ascii="Times New Roman" w:eastAsia="Times New Roman" w:hAnsi="Times New Roman" w:cs="Times New Roman"/>
          <w:bCs/>
          <w:sz w:val="24"/>
          <w:szCs w:val="24"/>
          <w:lang w:eastAsia="pl-PL"/>
        </w:rPr>
        <w:t>65</w:t>
      </w:r>
      <w:r w:rsidR="00592AB6" w:rsidRPr="002E425D">
        <w:rPr>
          <w:rFonts w:ascii="Times New Roman" w:eastAsia="Times New Roman" w:hAnsi="Times New Roman" w:cs="Times New Roman"/>
          <w:bCs/>
          <w:sz w:val="24"/>
          <w:szCs w:val="24"/>
          <w:lang w:eastAsia="pl-PL"/>
        </w:rPr>
        <w:t xml:space="preserve"> </w:t>
      </w:r>
      <w:r w:rsidR="002E425D" w:rsidRPr="002E425D">
        <w:rPr>
          <w:rFonts w:ascii="Times New Roman" w:eastAsia="Times New Roman" w:hAnsi="Times New Roman" w:cs="Times New Roman"/>
          <w:bCs/>
          <w:sz w:val="24"/>
          <w:szCs w:val="24"/>
          <w:lang w:eastAsia="pl-PL"/>
        </w:rPr>
        <w:t xml:space="preserve">nakłada na wytwórców, którzy uzyskali prawo do pokrycia ujemnego salda, szereg obowiązków informacyjnych, mających na celu umożliwienie bieżącej weryfikacji stanu zaawansowania inwestycji oraz wypełnienia zaciągniętych zobowiązań. </w:t>
      </w:r>
    </w:p>
    <w:p w14:paraId="28FCEE1C" w14:textId="6444248B" w:rsidR="002E425D" w:rsidRDefault="008E7F65"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Art. </w:t>
      </w:r>
      <w:r w:rsidR="00592AB6">
        <w:rPr>
          <w:rFonts w:ascii="Times New Roman" w:eastAsia="Times New Roman" w:hAnsi="Times New Roman" w:cs="Times New Roman"/>
          <w:bCs/>
          <w:sz w:val="24"/>
          <w:szCs w:val="24"/>
          <w:lang w:eastAsia="pl-PL"/>
        </w:rPr>
        <w:t>66</w:t>
      </w:r>
      <w:r w:rsidR="00592AB6" w:rsidRPr="002E425D">
        <w:rPr>
          <w:rFonts w:ascii="Times New Roman" w:eastAsia="Times New Roman" w:hAnsi="Times New Roman" w:cs="Times New Roman"/>
          <w:bCs/>
          <w:sz w:val="24"/>
          <w:szCs w:val="24"/>
          <w:lang w:eastAsia="pl-PL"/>
        </w:rPr>
        <w:t xml:space="preserve"> </w:t>
      </w:r>
      <w:r w:rsidR="002E425D" w:rsidRPr="002E425D">
        <w:rPr>
          <w:rFonts w:ascii="Times New Roman" w:eastAsia="Times New Roman" w:hAnsi="Times New Roman" w:cs="Times New Roman"/>
          <w:bCs/>
          <w:sz w:val="24"/>
          <w:szCs w:val="24"/>
          <w:lang w:eastAsia="pl-PL"/>
        </w:rPr>
        <w:t>określa zasady zwrotu lub realizacji złożonego przez wytwórcę zabezpieczenia – należy zauważyć, że przewidziano możliwość częściowej realizacji zabezpieczenia.</w:t>
      </w:r>
    </w:p>
    <w:p w14:paraId="0A47835D" w14:textId="77777777" w:rsidR="002E6D0A" w:rsidRPr="002E425D" w:rsidRDefault="002E6D0A"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p>
    <w:p w14:paraId="74873C6E" w14:textId="1C3CA19C" w:rsidR="002E425D" w:rsidRPr="002E425D" w:rsidRDefault="002E425D" w:rsidP="002E425D">
      <w:pPr>
        <w:widowControl w:val="0"/>
        <w:numPr>
          <w:ilvl w:val="0"/>
          <w:numId w:val="4"/>
        </w:numPr>
        <w:autoSpaceDE w:val="0"/>
        <w:autoSpaceDN w:val="0"/>
        <w:adjustRightInd w:val="0"/>
        <w:spacing w:before="120" w:after="0" w:line="360" w:lineRule="auto"/>
        <w:ind w:left="426"/>
        <w:contextualSpacing/>
        <w:jc w:val="both"/>
        <w:rPr>
          <w:rFonts w:ascii="Times New Roman" w:eastAsia="Times New Roman" w:hAnsi="Times New Roman" w:cs="Times New Roman"/>
          <w:b/>
          <w:bCs/>
          <w:sz w:val="24"/>
          <w:szCs w:val="24"/>
          <w:lang w:eastAsia="pl-PL"/>
        </w:rPr>
      </w:pPr>
      <w:r w:rsidRPr="002E425D">
        <w:rPr>
          <w:rFonts w:ascii="Times New Roman" w:eastAsia="Times New Roman" w:hAnsi="Times New Roman" w:cs="Times New Roman"/>
          <w:b/>
          <w:bCs/>
          <w:sz w:val="24"/>
          <w:szCs w:val="24"/>
          <w:lang w:eastAsia="pl-PL"/>
        </w:rPr>
        <w:t>Rozdział 9 - postępowanie administracyjne dla realizacji inwestycji w zakre</w:t>
      </w:r>
      <w:r w:rsidR="008E7F65">
        <w:rPr>
          <w:rFonts w:ascii="Times New Roman" w:eastAsia="Times New Roman" w:hAnsi="Times New Roman" w:cs="Times New Roman"/>
          <w:b/>
          <w:bCs/>
          <w:sz w:val="24"/>
          <w:szCs w:val="24"/>
          <w:lang w:eastAsia="pl-PL"/>
        </w:rPr>
        <w:t>sie morskich farm wiatrowych</w:t>
      </w:r>
      <w:r w:rsidR="00BB3A07">
        <w:rPr>
          <w:rFonts w:ascii="Times New Roman" w:eastAsia="Times New Roman" w:hAnsi="Times New Roman" w:cs="Times New Roman"/>
          <w:b/>
          <w:bCs/>
          <w:sz w:val="24"/>
          <w:szCs w:val="24"/>
          <w:lang w:eastAsia="pl-PL"/>
        </w:rPr>
        <w:t xml:space="preserve">, </w:t>
      </w:r>
      <w:r w:rsidR="00BB3A07">
        <w:rPr>
          <w:rFonts w:ascii="Times New Roman" w:eastAsia="Arial Unicode MS" w:hAnsi="Times New Roman" w:cs="Times New Roman"/>
          <w:b/>
          <w:sz w:val="24"/>
          <w:szCs w:val="24"/>
          <w:u w:color="000000"/>
          <w:bdr w:val="nil"/>
          <w:lang w:eastAsia="pl-PL"/>
        </w:rPr>
        <w:t>art. 67 – 71</w:t>
      </w:r>
    </w:p>
    <w:p w14:paraId="03264A44" w14:textId="53698A63"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art. </w:t>
      </w:r>
      <w:r w:rsidR="00592AB6">
        <w:rPr>
          <w:rFonts w:ascii="Times New Roman" w:eastAsia="Times New Roman" w:hAnsi="Times New Roman" w:cs="Times New Roman"/>
          <w:bCs/>
          <w:sz w:val="24"/>
          <w:szCs w:val="24"/>
          <w:lang w:eastAsia="pl-PL"/>
        </w:rPr>
        <w:t>67</w:t>
      </w:r>
      <w:r w:rsidRPr="002E425D">
        <w:rPr>
          <w:rFonts w:ascii="Times New Roman" w:eastAsia="Times New Roman" w:hAnsi="Times New Roman" w:cs="Times New Roman"/>
          <w:bCs/>
          <w:sz w:val="24"/>
          <w:szCs w:val="24"/>
          <w:lang w:eastAsia="pl-PL"/>
        </w:rPr>
        <w:t>-</w:t>
      </w:r>
      <w:r w:rsidR="00592AB6">
        <w:rPr>
          <w:rFonts w:ascii="Times New Roman" w:eastAsia="Times New Roman" w:hAnsi="Times New Roman" w:cs="Times New Roman"/>
          <w:bCs/>
          <w:sz w:val="24"/>
          <w:szCs w:val="24"/>
          <w:lang w:eastAsia="pl-PL"/>
        </w:rPr>
        <w:t>68</w:t>
      </w:r>
      <w:r w:rsidR="00592AB6"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uregulowano zasady prowadzenia postępowań przed Prezesem URE oraz doprecyzowano, że Prezes URE jest na gruncie niniejszej ustawy podmiotem udzielającym pomocy publicznej.</w:t>
      </w:r>
    </w:p>
    <w:p w14:paraId="6EFBC162"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rozdziale 9 wprowadzono ponadto usprawnienia w zakresie procedur administracyjnych, prowadzonych w celu uzyskania przez wytwórcę decyzji podstawowych dla realizacji budowy morskiej farmy wiatrowej: </w:t>
      </w:r>
    </w:p>
    <w:p w14:paraId="4B36ACA9" w14:textId="1157ABAE" w:rsidR="008E7F65" w:rsidRDefault="002E425D" w:rsidP="008E7F65">
      <w:pPr>
        <w:numPr>
          <w:ilvl w:val="0"/>
          <w:numId w:val="8"/>
        </w:numPr>
        <w:spacing w:after="0" w:line="360" w:lineRule="auto"/>
        <w:contextualSpacing/>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decyzji o środowiskowych uwarunkowaniach</w:t>
      </w:r>
      <w:r w:rsidR="00E8515C">
        <w:rPr>
          <w:rFonts w:ascii="Times New Roman" w:eastAsia="Times New Roman" w:hAnsi="Times New Roman" w:cs="Times New Roman"/>
          <w:bCs/>
          <w:sz w:val="24"/>
          <w:szCs w:val="24"/>
          <w:lang w:eastAsia="pl-PL"/>
        </w:rPr>
        <w:t>,</w:t>
      </w:r>
      <w:r w:rsidR="008E7F65" w:rsidRPr="008E7F65">
        <w:rPr>
          <w:rFonts w:ascii="Times New Roman" w:eastAsia="Times New Roman" w:hAnsi="Times New Roman" w:cs="Times New Roman"/>
          <w:bCs/>
          <w:sz w:val="24"/>
          <w:szCs w:val="24"/>
          <w:lang w:eastAsia="pl-PL"/>
        </w:rPr>
        <w:t xml:space="preserve"> </w:t>
      </w:r>
    </w:p>
    <w:p w14:paraId="0B8ABB12" w14:textId="6B61F3FF" w:rsidR="002E425D" w:rsidRPr="008E7F65" w:rsidRDefault="008E7F65" w:rsidP="008E7F65">
      <w:pPr>
        <w:numPr>
          <w:ilvl w:val="0"/>
          <w:numId w:val="8"/>
        </w:numPr>
        <w:spacing w:after="0" w:line="360" w:lineRule="auto"/>
        <w:contextualSpacing/>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zgody wodnoprawnej</w:t>
      </w:r>
      <w:r w:rsidR="00E8515C">
        <w:rPr>
          <w:rFonts w:ascii="Times New Roman" w:eastAsia="Times New Roman" w:hAnsi="Times New Roman" w:cs="Times New Roman"/>
          <w:bCs/>
          <w:sz w:val="24"/>
          <w:szCs w:val="24"/>
          <w:lang w:eastAsia="pl-PL"/>
        </w:rPr>
        <w:t>,</w:t>
      </w:r>
    </w:p>
    <w:p w14:paraId="643755B0" w14:textId="27DA69E9" w:rsidR="002E425D" w:rsidRPr="002E425D" w:rsidRDefault="002E425D" w:rsidP="002E425D">
      <w:pPr>
        <w:numPr>
          <w:ilvl w:val="0"/>
          <w:numId w:val="8"/>
        </w:numPr>
        <w:spacing w:after="0" w:line="360" w:lineRule="auto"/>
        <w:contextualSpacing/>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pozwolenia na budowę</w:t>
      </w:r>
      <w:r w:rsidR="00E8515C">
        <w:rPr>
          <w:rFonts w:ascii="Times New Roman" w:eastAsia="Times New Roman" w:hAnsi="Times New Roman" w:cs="Times New Roman"/>
          <w:bCs/>
          <w:sz w:val="24"/>
          <w:szCs w:val="24"/>
          <w:lang w:eastAsia="pl-PL"/>
        </w:rPr>
        <w:t>,</w:t>
      </w:r>
      <w:r w:rsidRPr="002E425D">
        <w:rPr>
          <w:rFonts w:ascii="Times New Roman" w:eastAsia="Times New Roman" w:hAnsi="Times New Roman" w:cs="Times New Roman"/>
          <w:bCs/>
          <w:sz w:val="24"/>
          <w:szCs w:val="24"/>
          <w:lang w:eastAsia="pl-PL"/>
        </w:rPr>
        <w:t xml:space="preserve"> </w:t>
      </w:r>
    </w:p>
    <w:p w14:paraId="39DF2AF6" w14:textId="011DD542" w:rsidR="002E425D" w:rsidRPr="002E425D" w:rsidRDefault="002E425D" w:rsidP="002E425D">
      <w:pPr>
        <w:numPr>
          <w:ilvl w:val="0"/>
          <w:numId w:val="8"/>
        </w:numPr>
        <w:spacing w:after="0" w:line="360" w:lineRule="auto"/>
        <w:contextualSpacing/>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pozwolenia na użytkowanie </w:t>
      </w:r>
    </w:p>
    <w:p w14:paraId="417FFA08" w14:textId="77777777" w:rsidR="002E425D" w:rsidRPr="002E425D" w:rsidRDefault="002E425D" w:rsidP="002E425D">
      <w:pPr>
        <w:spacing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a także zasady składania i rozpatrywania środków odwoławczych w odniesieniu do tych decyzji, zmierzające do umożliwienia jak najszybszego wykonania ich przez wytwórcę oraz skrócenia czasu uzyskania przez te decyzje przymiotu ostateczności i prawomocności.</w:t>
      </w:r>
    </w:p>
    <w:p w14:paraId="78811A02" w14:textId="77777777" w:rsidR="002E6D0A" w:rsidRPr="002E425D" w:rsidRDefault="002E6D0A" w:rsidP="002E425D">
      <w:pPr>
        <w:spacing w:line="360" w:lineRule="auto"/>
        <w:jc w:val="both"/>
        <w:rPr>
          <w:rFonts w:ascii="Times New Roman" w:eastAsia="Times New Roman" w:hAnsi="Times New Roman" w:cs="Times New Roman"/>
          <w:bCs/>
          <w:sz w:val="24"/>
          <w:szCs w:val="24"/>
          <w:lang w:eastAsia="pl-PL"/>
        </w:rPr>
      </w:pPr>
    </w:p>
    <w:p w14:paraId="0BCFB830" w14:textId="77023E4B" w:rsidR="002E425D" w:rsidRPr="002E425D" w:rsidRDefault="002E425D" w:rsidP="002E425D">
      <w:pPr>
        <w:numPr>
          <w:ilvl w:val="0"/>
          <w:numId w:val="4"/>
        </w:numPr>
        <w:spacing w:after="0" w:line="360" w:lineRule="auto"/>
        <w:ind w:left="426"/>
        <w:contextualSpacing/>
        <w:rPr>
          <w:rFonts w:ascii="Times New Roman" w:eastAsia="Times New Roman" w:hAnsi="Times New Roman" w:cs="Times New Roman"/>
          <w:b/>
          <w:bCs/>
          <w:sz w:val="24"/>
          <w:szCs w:val="24"/>
          <w:lang w:eastAsia="pl-PL"/>
        </w:rPr>
      </w:pPr>
      <w:r w:rsidRPr="002E425D">
        <w:rPr>
          <w:rFonts w:ascii="Times New Roman" w:eastAsia="Times New Roman" w:hAnsi="Times New Roman" w:cs="Times New Roman"/>
          <w:b/>
          <w:bCs/>
          <w:sz w:val="24"/>
          <w:szCs w:val="24"/>
          <w:lang w:eastAsia="pl-PL"/>
        </w:rPr>
        <w:t xml:space="preserve">Rozdział </w:t>
      </w:r>
      <w:r w:rsidR="003F2ABE" w:rsidRPr="002E425D">
        <w:rPr>
          <w:rFonts w:ascii="Times New Roman" w:eastAsia="Times New Roman" w:hAnsi="Times New Roman" w:cs="Times New Roman"/>
          <w:b/>
          <w:bCs/>
          <w:sz w:val="24"/>
          <w:szCs w:val="24"/>
          <w:lang w:eastAsia="pl-PL"/>
        </w:rPr>
        <w:t>1</w:t>
      </w:r>
      <w:r w:rsidR="003F2ABE">
        <w:rPr>
          <w:rFonts w:ascii="Times New Roman" w:eastAsia="Times New Roman" w:hAnsi="Times New Roman" w:cs="Times New Roman"/>
          <w:b/>
          <w:bCs/>
          <w:sz w:val="24"/>
          <w:szCs w:val="24"/>
          <w:lang w:eastAsia="pl-PL"/>
        </w:rPr>
        <w:t>0</w:t>
      </w:r>
      <w:r w:rsidR="003F2ABE" w:rsidRPr="002E425D">
        <w:rPr>
          <w:rFonts w:ascii="Times New Roman" w:eastAsia="Times New Roman" w:hAnsi="Times New Roman" w:cs="Times New Roman"/>
          <w:b/>
          <w:bCs/>
          <w:sz w:val="24"/>
          <w:szCs w:val="24"/>
          <w:lang w:eastAsia="pl-PL"/>
        </w:rPr>
        <w:t xml:space="preserve"> </w:t>
      </w:r>
      <w:r w:rsidRPr="002E425D">
        <w:rPr>
          <w:rFonts w:ascii="Times New Roman" w:eastAsia="Times New Roman" w:hAnsi="Times New Roman" w:cs="Times New Roman"/>
          <w:b/>
          <w:bCs/>
          <w:sz w:val="24"/>
          <w:szCs w:val="24"/>
          <w:lang w:eastAsia="pl-PL"/>
        </w:rPr>
        <w:t>– podatek od morskich farm wiatrowych</w:t>
      </w:r>
      <w:r w:rsidR="009B3608">
        <w:rPr>
          <w:rFonts w:ascii="Times New Roman" w:eastAsia="Times New Roman" w:hAnsi="Times New Roman" w:cs="Times New Roman"/>
          <w:b/>
          <w:bCs/>
          <w:sz w:val="24"/>
          <w:szCs w:val="24"/>
          <w:lang w:eastAsia="pl-PL"/>
        </w:rPr>
        <w:t xml:space="preserve">, art. </w:t>
      </w:r>
      <w:r w:rsidR="00592AB6">
        <w:rPr>
          <w:rFonts w:ascii="Times New Roman" w:eastAsia="Times New Roman" w:hAnsi="Times New Roman" w:cs="Times New Roman"/>
          <w:b/>
          <w:bCs/>
          <w:sz w:val="24"/>
          <w:szCs w:val="24"/>
          <w:lang w:eastAsia="pl-PL"/>
        </w:rPr>
        <w:t xml:space="preserve">72 </w:t>
      </w:r>
      <w:r w:rsidR="009B3608">
        <w:rPr>
          <w:rFonts w:ascii="Times New Roman" w:eastAsia="Times New Roman" w:hAnsi="Times New Roman" w:cs="Times New Roman"/>
          <w:b/>
          <w:bCs/>
          <w:sz w:val="24"/>
          <w:szCs w:val="24"/>
          <w:lang w:eastAsia="pl-PL"/>
        </w:rPr>
        <w:t xml:space="preserve">– </w:t>
      </w:r>
      <w:r w:rsidR="00592AB6">
        <w:rPr>
          <w:rFonts w:ascii="Times New Roman" w:eastAsia="Times New Roman" w:hAnsi="Times New Roman" w:cs="Times New Roman"/>
          <w:b/>
          <w:bCs/>
          <w:sz w:val="24"/>
          <w:szCs w:val="24"/>
          <w:lang w:eastAsia="pl-PL"/>
        </w:rPr>
        <w:t>79</w:t>
      </w:r>
    </w:p>
    <w:p w14:paraId="3AD9CDD9" w14:textId="708AEEA2" w:rsidR="009B3608" w:rsidRDefault="002E425D" w:rsidP="002E425D">
      <w:pPr>
        <w:spacing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Morskie farmy wiatrowe nie podlegają opodatkowaniu podatkiem od nieruchomości (którego uiszczanie jest obowiązkowe w przypadku technologii OZE rozwijanych na lądzie). Z tego względu, zasadne jest nałożenie na wytwórców wytwarzających energię elektryczną z energii wiatru na morzu odrębnego podatku (art. </w:t>
      </w:r>
      <w:r w:rsidR="00592AB6">
        <w:rPr>
          <w:rFonts w:ascii="Times New Roman" w:eastAsia="Times New Roman" w:hAnsi="Times New Roman" w:cs="Times New Roman"/>
          <w:bCs/>
          <w:sz w:val="24"/>
          <w:szCs w:val="24"/>
          <w:lang w:eastAsia="pl-PL"/>
        </w:rPr>
        <w:t>72</w:t>
      </w:r>
      <w:r w:rsidRPr="002E425D">
        <w:rPr>
          <w:rFonts w:ascii="Times New Roman" w:eastAsia="Times New Roman" w:hAnsi="Times New Roman" w:cs="Times New Roman"/>
          <w:bCs/>
          <w:sz w:val="24"/>
          <w:szCs w:val="24"/>
          <w:lang w:eastAsia="pl-PL"/>
        </w:rPr>
        <w:t>-</w:t>
      </w:r>
      <w:r w:rsidR="00592AB6">
        <w:rPr>
          <w:rFonts w:ascii="Times New Roman" w:eastAsia="Times New Roman" w:hAnsi="Times New Roman" w:cs="Times New Roman"/>
          <w:bCs/>
          <w:sz w:val="24"/>
          <w:szCs w:val="24"/>
          <w:lang w:eastAsia="pl-PL"/>
        </w:rPr>
        <w:t>78</w:t>
      </w:r>
      <w:r w:rsidRPr="002E425D">
        <w:rPr>
          <w:rFonts w:ascii="Times New Roman" w:eastAsia="Times New Roman" w:hAnsi="Times New Roman" w:cs="Times New Roman"/>
          <w:bCs/>
          <w:sz w:val="24"/>
          <w:szCs w:val="24"/>
          <w:lang w:eastAsia="pl-PL"/>
        </w:rPr>
        <w:t>). Podstawą opodatkowania będzie moc zainstalowana danej morskiej farmy wiatrowej, wskazan</w:t>
      </w:r>
      <w:r w:rsidR="00110850">
        <w:rPr>
          <w:rFonts w:ascii="Times New Roman" w:eastAsia="Times New Roman" w:hAnsi="Times New Roman" w:cs="Times New Roman"/>
          <w:bCs/>
          <w:sz w:val="24"/>
          <w:szCs w:val="24"/>
          <w:lang w:eastAsia="pl-PL"/>
        </w:rPr>
        <w:t>a w koncesji. Stawka</w:t>
      </w:r>
      <w:r w:rsidRPr="002E425D">
        <w:rPr>
          <w:rFonts w:ascii="Times New Roman" w:eastAsia="Times New Roman" w:hAnsi="Times New Roman" w:cs="Times New Roman"/>
          <w:bCs/>
          <w:sz w:val="24"/>
          <w:szCs w:val="24"/>
          <w:lang w:eastAsia="pl-PL"/>
        </w:rPr>
        <w:t xml:space="preserve"> opodatkowania wyrażona jest </w:t>
      </w:r>
      <w:r w:rsidR="00110850">
        <w:rPr>
          <w:rFonts w:ascii="Times New Roman" w:eastAsia="Times New Roman" w:hAnsi="Times New Roman" w:cs="Times New Roman"/>
          <w:bCs/>
          <w:sz w:val="24"/>
          <w:szCs w:val="24"/>
          <w:lang w:eastAsia="pl-PL"/>
        </w:rPr>
        <w:t xml:space="preserve">jako iloczyn mocy zainstalowanej elektrycznej morskiej farmy wiatrowej </w:t>
      </w:r>
      <w:r w:rsidR="00BC4697">
        <w:rPr>
          <w:rFonts w:ascii="Times New Roman" w:eastAsia="Times New Roman" w:hAnsi="Times New Roman" w:cs="Times New Roman"/>
          <w:bCs/>
          <w:sz w:val="24"/>
          <w:szCs w:val="24"/>
          <w:lang w:eastAsia="pl-PL"/>
        </w:rPr>
        <w:t xml:space="preserve">wyrażonej w MW </w:t>
      </w:r>
      <w:r w:rsidR="00110850">
        <w:rPr>
          <w:rFonts w:ascii="Times New Roman" w:eastAsia="Times New Roman" w:hAnsi="Times New Roman" w:cs="Times New Roman"/>
          <w:bCs/>
          <w:sz w:val="24"/>
          <w:szCs w:val="24"/>
          <w:lang w:eastAsia="pl-PL"/>
        </w:rPr>
        <w:t>oraz kwoty 23 000 z</w:t>
      </w:r>
      <w:r w:rsidR="00BC4697">
        <w:rPr>
          <w:rFonts w:ascii="Times New Roman" w:eastAsia="Times New Roman" w:hAnsi="Times New Roman" w:cs="Times New Roman"/>
          <w:bCs/>
          <w:sz w:val="24"/>
          <w:szCs w:val="24"/>
          <w:lang w:eastAsia="pl-PL"/>
        </w:rPr>
        <w:t>ł</w:t>
      </w:r>
      <w:r w:rsidRPr="002E425D">
        <w:rPr>
          <w:rFonts w:ascii="Times New Roman" w:eastAsia="Times New Roman" w:hAnsi="Times New Roman" w:cs="Times New Roman"/>
          <w:bCs/>
          <w:sz w:val="24"/>
          <w:szCs w:val="24"/>
          <w:lang w:eastAsia="pl-PL"/>
        </w:rPr>
        <w:t xml:space="preserve">. Obowiązek podatkowy powstaje </w:t>
      </w:r>
      <w:r w:rsidR="00BB3A07">
        <w:rPr>
          <w:rFonts w:ascii="Times New Roman" w:eastAsia="Times New Roman" w:hAnsi="Times New Roman" w:cs="Times New Roman"/>
          <w:bCs/>
          <w:sz w:val="24"/>
          <w:szCs w:val="24"/>
          <w:lang w:eastAsia="pl-PL"/>
        </w:rPr>
        <w:t>od</w:t>
      </w:r>
      <w:r w:rsidRPr="002E425D">
        <w:rPr>
          <w:rFonts w:ascii="Times New Roman" w:eastAsia="Times New Roman" w:hAnsi="Times New Roman" w:cs="Times New Roman"/>
          <w:bCs/>
          <w:sz w:val="24"/>
          <w:szCs w:val="24"/>
          <w:lang w:eastAsia="pl-PL"/>
        </w:rPr>
        <w:t xml:space="preserve"> pierwsz</w:t>
      </w:r>
      <w:r w:rsidR="00BB3A07">
        <w:rPr>
          <w:rFonts w:ascii="Times New Roman" w:eastAsia="Times New Roman" w:hAnsi="Times New Roman" w:cs="Times New Roman"/>
          <w:bCs/>
          <w:sz w:val="24"/>
          <w:szCs w:val="24"/>
          <w:lang w:eastAsia="pl-PL"/>
        </w:rPr>
        <w:t>ego</w:t>
      </w:r>
      <w:r w:rsidRPr="002E425D">
        <w:rPr>
          <w:rFonts w:ascii="Times New Roman" w:eastAsia="Times New Roman" w:hAnsi="Times New Roman" w:cs="Times New Roman"/>
          <w:bCs/>
          <w:sz w:val="24"/>
          <w:szCs w:val="24"/>
          <w:lang w:eastAsia="pl-PL"/>
        </w:rPr>
        <w:t xml:space="preserve"> dni</w:t>
      </w:r>
      <w:r w:rsidR="00BB3A07">
        <w:rPr>
          <w:rFonts w:ascii="Times New Roman" w:eastAsia="Times New Roman" w:hAnsi="Times New Roman" w:cs="Times New Roman"/>
          <w:bCs/>
          <w:sz w:val="24"/>
          <w:szCs w:val="24"/>
          <w:lang w:eastAsia="pl-PL"/>
        </w:rPr>
        <w:t>a</w:t>
      </w:r>
      <w:r w:rsidRPr="002E425D">
        <w:rPr>
          <w:rFonts w:ascii="Times New Roman" w:eastAsia="Times New Roman" w:hAnsi="Times New Roman" w:cs="Times New Roman"/>
          <w:bCs/>
          <w:sz w:val="24"/>
          <w:szCs w:val="24"/>
          <w:lang w:eastAsia="pl-PL"/>
        </w:rPr>
        <w:t xml:space="preserve"> miesiąca następującego po miesiącu, </w:t>
      </w:r>
      <w:r w:rsidR="00BB3A07" w:rsidRPr="00BB3A07">
        <w:rPr>
          <w:rFonts w:ascii="Times New Roman" w:eastAsia="Times New Roman" w:hAnsi="Times New Roman" w:cs="Times New Roman"/>
          <w:bCs/>
          <w:sz w:val="24"/>
          <w:szCs w:val="24"/>
          <w:lang w:eastAsia="pl-PL"/>
        </w:rPr>
        <w:t>w którym podatnikowi udzielono koncesję na wytwarzanie energii elektrycznej w morskiej farmie wiatrowej</w:t>
      </w:r>
      <w:r w:rsidRPr="002E425D">
        <w:rPr>
          <w:rFonts w:ascii="Times New Roman" w:eastAsia="Times New Roman" w:hAnsi="Times New Roman" w:cs="Times New Roman"/>
          <w:bCs/>
          <w:sz w:val="24"/>
          <w:szCs w:val="24"/>
          <w:lang w:eastAsia="pl-PL"/>
        </w:rPr>
        <w:t>.</w:t>
      </w:r>
    </w:p>
    <w:p w14:paraId="50BAD174" w14:textId="169B3D30" w:rsidR="002E425D" w:rsidRDefault="002E425D" w:rsidP="002E425D">
      <w:pPr>
        <w:spacing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lastRenderedPageBreak/>
        <w:t xml:space="preserve">Zgodnie z art. </w:t>
      </w:r>
      <w:r w:rsidR="00592AB6">
        <w:rPr>
          <w:rFonts w:ascii="Times New Roman" w:eastAsia="Times New Roman" w:hAnsi="Times New Roman" w:cs="Times New Roman"/>
          <w:bCs/>
          <w:sz w:val="24"/>
          <w:szCs w:val="24"/>
          <w:lang w:eastAsia="pl-PL"/>
        </w:rPr>
        <w:t>79</w:t>
      </w:r>
      <w:r w:rsidRPr="002E425D">
        <w:rPr>
          <w:rFonts w:ascii="Times New Roman" w:eastAsia="Times New Roman" w:hAnsi="Times New Roman" w:cs="Times New Roman"/>
          <w:bCs/>
          <w:sz w:val="24"/>
          <w:szCs w:val="24"/>
          <w:lang w:eastAsia="pl-PL"/>
        </w:rPr>
        <w:t>, Prezes URE ma obowiązek poinformowania ministra właściwego do spraw finansów publicznych o wydaniu koncesji na wytwarzanie w morskiej farmie wiatrowej oraz jej zmianie w zakresie mocy zainstalowanej elektrycznej morskiej farmy wiatrowej w terminie 14 dni od dnia wydania decyzji o wydaniu koncesji lub jej zmianie.</w:t>
      </w:r>
    </w:p>
    <w:p w14:paraId="7AFEC27D" w14:textId="77777777" w:rsidR="002E6D0A" w:rsidRPr="002E425D" w:rsidRDefault="002E6D0A" w:rsidP="002E425D">
      <w:pPr>
        <w:spacing w:line="360" w:lineRule="auto"/>
        <w:jc w:val="both"/>
        <w:rPr>
          <w:rFonts w:ascii="Times New Roman" w:eastAsia="Times New Roman" w:hAnsi="Times New Roman" w:cs="Times New Roman"/>
          <w:bCs/>
          <w:sz w:val="24"/>
          <w:szCs w:val="24"/>
          <w:lang w:eastAsia="pl-PL"/>
        </w:rPr>
      </w:pPr>
    </w:p>
    <w:p w14:paraId="1A783E02" w14:textId="36074C2D" w:rsidR="00110850" w:rsidRDefault="00A1471E" w:rsidP="002E425D">
      <w:pPr>
        <w:numPr>
          <w:ilvl w:val="0"/>
          <w:numId w:val="4"/>
        </w:numPr>
        <w:spacing w:after="0" w:line="360" w:lineRule="auto"/>
        <w:ind w:left="426"/>
        <w:contextualSpacing/>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Rozdział </w:t>
      </w:r>
      <w:r w:rsidR="003F2ABE">
        <w:rPr>
          <w:rFonts w:ascii="Times New Roman" w:eastAsia="Times New Roman" w:hAnsi="Times New Roman" w:cs="Times New Roman"/>
          <w:b/>
          <w:bCs/>
          <w:sz w:val="24"/>
          <w:szCs w:val="24"/>
          <w:lang w:eastAsia="pl-PL"/>
        </w:rPr>
        <w:t xml:space="preserve">11 </w:t>
      </w:r>
      <w:r>
        <w:rPr>
          <w:rFonts w:ascii="Times New Roman" w:eastAsia="Times New Roman" w:hAnsi="Times New Roman" w:cs="Times New Roman"/>
          <w:b/>
          <w:bCs/>
          <w:sz w:val="24"/>
          <w:szCs w:val="24"/>
          <w:lang w:eastAsia="pl-PL"/>
        </w:rPr>
        <w:t>– Budowa,</w:t>
      </w:r>
      <w:r w:rsidR="00110850">
        <w:rPr>
          <w:rFonts w:ascii="Times New Roman" w:eastAsia="Times New Roman" w:hAnsi="Times New Roman" w:cs="Times New Roman"/>
          <w:b/>
          <w:bCs/>
          <w:sz w:val="24"/>
          <w:szCs w:val="24"/>
          <w:lang w:eastAsia="pl-PL"/>
        </w:rPr>
        <w:t xml:space="preserve"> eksploatacja </w:t>
      </w:r>
      <w:r>
        <w:rPr>
          <w:rFonts w:ascii="Times New Roman" w:eastAsia="Times New Roman" w:hAnsi="Times New Roman" w:cs="Times New Roman"/>
          <w:b/>
          <w:bCs/>
          <w:sz w:val="24"/>
          <w:szCs w:val="24"/>
          <w:lang w:eastAsia="pl-PL"/>
        </w:rPr>
        <w:t xml:space="preserve">i likwidacja </w:t>
      </w:r>
      <w:r w:rsidR="00110850">
        <w:rPr>
          <w:rFonts w:ascii="Times New Roman" w:eastAsia="Times New Roman" w:hAnsi="Times New Roman" w:cs="Times New Roman"/>
          <w:b/>
          <w:bCs/>
          <w:sz w:val="24"/>
          <w:szCs w:val="24"/>
          <w:lang w:eastAsia="pl-PL"/>
        </w:rPr>
        <w:t>morskich farm wiatrowych</w:t>
      </w:r>
      <w:r w:rsidR="00B061EB">
        <w:rPr>
          <w:rFonts w:ascii="Times New Roman" w:eastAsia="Times New Roman" w:hAnsi="Times New Roman" w:cs="Times New Roman"/>
          <w:b/>
          <w:bCs/>
          <w:sz w:val="24"/>
          <w:szCs w:val="24"/>
          <w:lang w:eastAsia="pl-PL"/>
        </w:rPr>
        <w:t xml:space="preserve">, art. </w:t>
      </w:r>
      <w:r w:rsidR="00592AB6">
        <w:rPr>
          <w:rFonts w:ascii="Times New Roman" w:eastAsia="Times New Roman" w:hAnsi="Times New Roman" w:cs="Times New Roman"/>
          <w:b/>
          <w:bCs/>
          <w:sz w:val="24"/>
          <w:szCs w:val="24"/>
          <w:lang w:eastAsia="pl-PL"/>
        </w:rPr>
        <w:t xml:space="preserve">80 </w:t>
      </w:r>
      <w:r>
        <w:rPr>
          <w:rFonts w:ascii="Times New Roman" w:eastAsia="Times New Roman" w:hAnsi="Times New Roman" w:cs="Times New Roman"/>
          <w:b/>
          <w:bCs/>
          <w:sz w:val="24"/>
          <w:szCs w:val="24"/>
          <w:lang w:eastAsia="pl-PL"/>
        </w:rPr>
        <w:t>–</w:t>
      </w:r>
      <w:r w:rsidR="00B061EB">
        <w:rPr>
          <w:rFonts w:ascii="Times New Roman" w:eastAsia="Times New Roman" w:hAnsi="Times New Roman" w:cs="Times New Roman"/>
          <w:b/>
          <w:bCs/>
          <w:sz w:val="24"/>
          <w:szCs w:val="24"/>
          <w:lang w:eastAsia="pl-PL"/>
        </w:rPr>
        <w:t xml:space="preserve"> </w:t>
      </w:r>
      <w:r w:rsidR="00592AB6">
        <w:rPr>
          <w:rFonts w:ascii="Times New Roman" w:eastAsia="Times New Roman" w:hAnsi="Times New Roman" w:cs="Times New Roman"/>
          <w:b/>
          <w:bCs/>
          <w:sz w:val="24"/>
          <w:szCs w:val="24"/>
          <w:lang w:eastAsia="pl-PL"/>
        </w:rPr>
        <w:t>86</w:t>
      </w:r>
    </w:p>
    <w:p w14:paraId="657988D7" w14:textId="04DDCB6B" w:rsidR="00BB3A07" w:rsidRDefault="00110850" w:rsidP="00110850">
      <w:pPr>
        <w:spacing w:after="0" w:line="360" w:lineRule="auto"/>
        <w:ind w:left="66"/>
        <w:contextualSpacing/>
        <w:jc w:val="both"/>
        <w:rPr>
          <w:rFonts w:ascii="Times New Roman" w:eastAsia="Times New Roman" w:hAnsi="Times New Roman" w:cs="Times New Roman"/>
          <w:bCs/>
          <w:sz w:val="24"/>
          <w:szCs w:val="24"/>
          <w:lang w:eastAsia="pl-PL"/>
        </w:rPr>
      </w:pPr>
      <w:r w:rsidRPr="00110850">
        <w:rPr>
          <w:rFonts w:ascii="Times New Roman" w:eastAsia="Times New Roman" w:hAnsi="Times New Roman" w:cs="Times New Roman"/>
          <w:bCs/>
          <w:sz w:val="24"/>
          <w:szCs w:val="24"/>
          <w:lang w:eastAsia="pl-PL"/>
        </w:rPr>
        <w:t>Rozdział</w:t>
      </w:r>
      <w:r>
        <w:rPr>
          <w:rFonts w:ascii="Times New Roman" w:eastAsia="Times New Roman" w:hAnsi="Times New Roman" w:cs="Times New Roman"/>
          <w:bCs/>
          <w:sz w:val="24"/>
          <w:szCs w:val="24"/>
          <w:lang w:eastAsia="pl-PL"/>
        </w:rPr>
        <w:t xml:space="preserve"> </w:t>
      </w:r>
      <w:r w:rsidR="003F2ABE">
        <w:rPr>
          <w:rFonts w:ascii="Times New Roman" w:eastAsia="Times New Roman" w:hAnsi="Times New Roman" w:cs="Times New Roman"/>
          <w:bCs/>
          <w:sz w:val="24"/>
          <w:szCs w:val="24"/>
          <w:lang w:eastAsia="pl-PL"/>
        </w:rPr>
        <w:t xml:space="preserve">11 </w:t>
      </w:r>
      <w:r>
        <w:rPr>
          <w:rFonts w:ascii="Times New Roman" w:eastAsia="Times New Roman" w:hAnsi="Times New Roman" w:cs="Times New Roman"/>
          <w:bCs/>
          <w:sz w:val="24"/>
          <w:szCs w:val="24"/>
          <w:lang w:eastAsia="pl-PL"/>
        </w:rPr>
        <w:t xml:space="preserve">(art. </w:t>
      </w:r>
      <w:r w:rsidR="00592AB6">
        <w:rPr>
          <w:rFonts w:ascii="Times New Roman" w:eastAsia="Times New Roman" w:hAnsi="Times New Roman" w:cs="Times New Roman"/>
          <w:bCs/>
          <w:sz w:val="24"/>
          <w:szCs w:val="24"/>
          <w:lang w:eastAsia="pl-PL"/>
        </w:rPr>
        <w:t>80</w:t>
      </w:r>
      <w:r>
        <w:rPr>
          <w:rFonts w:ascii="Times New Roman" w:eastAsia="Times New Roman" w:hAnsi="Times New Roman" w:cs="Times New Roman"/>
          <w:bCs/>
          <w:sz w:val="24"/>
          <w:szCs w:val="24"/>
          <w:lang w:eastAsia="pl-PL"/>
        </w:rPr>
        <w:t>-</w:t>
      </w:r>
      <w:r w:rsidR="00592AB6">
        <w:rPr>
          <w:rFonts w:ascii="Times New Roman" w:eastAsia="Times New Roman" w:hAnsi="Times New Roman" w:cs="Times New Roman"/>
          <w:bCs/>
          <w:sz w:val="24"/>
          <w:szCs w:val="24"/>
          <w:lang w:eastAsia="pl-PL"/>
        </w:rPr>
        <w:t>86</w:t>
      </w:r>
      <w:r>
        <w:rPr>
          <w:rFonts w:ascii="Times New Roman" w:eastAsia="Times New Roman" w:hAnsi="Times New Roman" w:cs="Times New Roman"/>
          <w:bCs/>
          <w:sz w:val="24"/>
          <w:szCs w:val="24"/>
          <w:lang w:eastAsia="pl-PL"/>
        </w:rPr>
        <w:t xml:space="preserve">) </w:t>
      </w:r>
      <w:r w:rsidR="00AB7103">
        <w:rPr>
          <w:rFonts w:ascii="Times New Roman" w:eastAsia="Times New Roman" w:hAnsi="Times New Roman" w:cs="Times New Roman"/>
          <w:bCs/>
          <w:sz w:val="24"/>
          <w:szCs w:val="24"/>
          <w:lang w:eastAsia="pl-PL"/>
        </w:rPr>
        <w:t>dotyczy wymagań</w:t>
      </w:r>
      <w:r>
        <w:rPr>
          <w:rFonts w:ascii="Times New Roman" w:eastAsia="Times New Roman" w:hAnsi="Times New Roman" w:cs="Times New Roman"/>
          <w:bCs/>
          <w:sz w:val="24"/>
          <w:szCs w:val="24"/>
          <w:lang w:eastAsia="pl-PL"/>
        </w:rPr>
        <w:t xml:space="preserve"> w zakresie budowy i eksploatacji</w:t>
      </w:r>
      <w:r w:rsidR="00E8515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jakie morska farma wiatrowa powinna spełniać</w:t>
      </w:r>
      <w:r w:rsidR="00A1471E">
        <w:rPr>
          <w:rFonts w:ascii="Times New Roman" w:eastAsia="Times New Roman" w:hAnsi="Times New Roman" w:cs="Times New Roman"/>
          <w:bCs/>
          <w:sz w:val="24"/>
          <w:szCs w:val="24"/>
          <w:lang w:eastAsia="pl-PL"/>
        </w:rPr>
        <w:t xml:space="preserve"> oraz kwestie związane z ich likwidacją</w:t>
      </w:r>
      <w:r>
        <w:rPr>
          <w:rFonts w:ascii="Times New Roman" w:eastAsia="Times New Roman" w:hAnsi="Times New Roman" w:cs="Times New Roman"/>
          <w:bCs/>
          <w:sz w:val="24"/>
          <w:szCs w:val="24"/>
          <w:lang w:eastAsia="pl-PL"/>
        </w:rPr>
        <w:t xml:space="preserve">. </w:t>
      </w:r>
      <w:r w:rsidR="00BB3A07">
        <w:rPr>
          <w:rFonts w:ascii="Times New Roman" w:eastAsia="Times New Roman" w:hAnsi="Times New Roman" w:cs="Times New Roman"/>
          <w:bCs/>
          <w:sz w:val="24"/>
          <w:szCs w:val="24"/>
          <w:lang w:eastAsia="pl-PL"/>
        </w:rPr>
        <w:t xml:space="preserve">Potwierdzeniem spełnienia wymagań jest </w:t>
      </w:r>
      <w:r w:rsidR="00BB3A07" w:rsidRPr="00BB3A07">
        <w:rPr>
          <w:rFonts w:ascii="Times New Roman" w:eastAsia="Times New Roman" w:hAnsi="Times New Roman" w:cs="Times New Roman"/>
          <w:bCs/>
          <w:sz w:val="24"/>
          <w:szCs w:val="24"/>
          <w:lang w:eastAsia="pl-PL"/>
        </w:rPr>
        <w:t>odpowiedni certyfikat uznanej organizacji, o której mowa w art. 5 pkt 17 ustawy z dnia 18 sierpnia 2011 r. o bezpieczeństwie morskim lub akredytowanej organizacji</w:t>
      </w:r>
      <w:r w:rsidR="00BB3A07">
        <w:rPr>
          <w:rFonts w:ascii="Times New Roman" w:eastAsia="Times New Roman" w:hAnsi="Times New Roman" w:cs="Times New Roman"/>
          <w:bCs/>
          <w:sz w:val="24"/>
          <w:szCs w:val="24"/>
          <w:lang w:eastAsia="pl-PL"/>
        </w:rPr>
        <w:t>.</w:t>
      </w:r>
    </w:p>
    <w:p w14:paraId="76989FAE" w14:textId="77777777" w:rsidR="0008322F" w:rsidRDefault="00BB3A07" w:rsidP="00BB3A07">
      <w:pPr>
        <w:spacing w:after="0" w:line="360" w:lineRule="auto"/>
        <w:ind w:left="6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Przewiduje się trzy </w:t>
      </w:r>
      <w:r w:rsidR="0008322F">
        <w:rPr>
          <w:rFonts w:ascii="Times New Roman" w:eastAsia="Times New Roman" w:hAnsi="Times New Roman" w:cs="Times New Roman"/>
          <w:bCs/>
          <w:sz w:val="24"/>
          <w:szCs w:val="24"/>
          <w:lang w:eastAsia="pl-PL"/>
        </w:rPr>
        <w:t>obszary w tym zakresie:</w:t>
      </w:r>
    </w:p>
    <w:p w14:paraId="479C5071" w14:textId="270229BC" w:rsidR="0008322F" w:rsidRDefault="00BB3A07" w:rsidP="002B1063">
      <w:pPr>
        <w:pStyle w:val="Akapitzlist"/>
        <w:numPr>
          <w:ilvl w:val="0"/>
          <w:numId w:val="27"/>
        </w:numPr>
        <w:spacing w:after="0" w:line="360" w:lineRule="auto"/>
        <w:jc w:val="both"/>
        <w:rPr>
          <w:rFonts w:ascii="Times New Roman" w:eastAsia="Times New Roman" w:hAnsi="Times New Roman" w:cs="Times New Roman"/>
          <w:bCs/>
          <w:sz w:val="24"/>
          <w:szCs w:val="24"/>
          <w:lang w:eastAsia="pl-PL"/>
        </w:rPr>
      </w:pPr>
      <w:r w:rsidRPr="002B1063">
        <w:rPr>
          <w:rFonts w:ascii="Times New Roman" w:eastAsia="Times New Roman" w:hAnsi="Times New Roman" w:cs="Times New Roman"/>
          <w:bCs/>
          <w:sz w:val="24"/>
          <w:szCs w:val="24"/>
          <w:lang w:eastAsia="pl-PL"/>
        </w:rPr>
        <w:t xml:space="preserve">certyfikat zgodności projektowej wydany po opracowaniu projektu budowlanego, przed rozpoczęciem robót budowlanych w zakresie budowy </w:t>
      </w:r>
      <w:r w:rsidR="0054698F">
        <w:rPr>
          <w:rFonts w:ascii="Times New Roman" w:eastAsia="Times New Roman" w:hAnsi="Times New Roman" w:cs="Times New Roman"/>
          <w:bCs/>
          <w:sz w:val="24"/>
          <w:szCs w:val="24"/>
          <w:lang w:eastAsia="pl-PL"/>
        </w:rPr>
        <w:t>morskiej farmy wiatrowej</w:t>
      </w:r>
      <w:r w:rsidRPr="002B1063">
        <w:rPr>
          <w:rFonts w:ascii="Times New Roman" w:eastAsia="Times New Roman" w:hAnsi="Times New Roman" w:cs="Times New Roman"/>
          <w:bCs/>
          <w:sz w:val="24"/>
          <w:szCs w:val="24"/>
          <w:lang w:eastAsia="pl-PL"/>
        </w:rPr>
        <w:t>;</w:t>
      </w:r>
    </w:p>
    <w:p w14:paraId="1549B261" w14:textId="5CAF9399" w:rsidR="0008322F" w:rsidRDefault="0008322F" w:rsidP="002B1063">
      <w:pPr>
        <w:pStyle w:val="Akapitzlist"/>
        <w:numPr>
          <w:ilvl w:val="0"/>
          <w:numId w:val="27"/>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certyfikat </w:t>
      </w:r>
      <w:r w:rsidR="00BB3A07" w:rsidRPr="002B1063">
        <w:rPr>
          <w:rFonts w:ascii="Times New Roman" w:eastAsia="Times New Roman" w:hAnsi="Times New Roman" w:cs="Times New Roman"/>
          <w:bCs/>
          <w:sz w:val="24"/>
          <w:szCs w:val="24"/>
          <w:lang w:eastAsia="pl-PL"/>
        </w:rPr>
        <w:t xml:space="preserve">dopuszczenia do eksploatacji wydany po zakończeniu budowy </w:t>
      </w:r>
      <w:r w:rsidR="0054698F">
        <w:rPr>
          <w:rFonts w:ascii="Times New Roman" w:eastAsia="Times New Roman" w:hAnsi="Times New Roman" w:cs="Times New Roman"/>
          <w:bCs/>
          <w:sz w:val="24"/>
          <w:szCs w:val="24"/>
          <w:lang w:eastAsia="pl-PL"/>
        </w:rPr>
        <w:t>morskiej farmy wiatrowej</w:t>
      </w:r>
      <w:r w:rsidR="00BB3A07" w:rsidRPr="002B1063">
        <w:rPr>
          <w:rFonts w:ascii="Times New Roman" w:eastAsia="Times New Roman" w:hAnsi="Times New Roman" w:cs="Times New Roman"/>
          <w:bCs/>
          <w:sz w:val="24"/>
          <w:szCs w:val="24"/>
          <w:lang w:eastAsia="pl-PL"/>
        </w:rPr>
        <w:t xml:space="preserve"> lub </w:t>
      </w:r>
      <w:r w:rsidR="0054698F">
        <w:rPr>
          <w:rFonts w:ascii="Times New Roman" w:eastAsia="Times New Roman" w:hAnsi="Times New Roman" w:cs="Times New Roman"/>
          <w:bCs/>
          <w:sz w:val="24"/>
          <w:szCs w:val="24"/>
          <w:lang w:eastAsia="pl-PL"/>
        </w:rPr>
        <w:t>jej</w:t>
      </w:r>
      <w:r w:rsidR="0054698F" w:rsidRPr="002B1063">
        <w:rPr>
          <w:rFonts w:ascii="Times New Roman" w:eastAsia="Times New Roman" w:hAnsi="Times New Roman" w:cs="Times New Roman"/>
          <w:bCs/>
          <w:sz w:val="24"/>
          <w:szCs w:val="24"/>
          <w:lang w:eastAsia="pl-PL"/>
        </w:rPr>
        <w:t xml:space="preserve"> </w:t>
      </w:r>
      <w:r w:rsidR="00BB3A07" w:rsidRPr="002B1063">
        <w:rPr>
          <w:rFonts w:ascii="Times New Roman" w:eastAsia="Times New Roman" w:hAnsi="Times New Roman" w:cs="Times New Roman"/>
          <w:bCs/>
          <w:sz w:val="24"/>
          <w:szCs w:val="24"/>
          <w:lang w:eastAsia="pl-PL"/>
        </w:rPr>
        <w:t xml:space="preserve">części, potwierdzający zgodność procesu budowy z projektem budowlanym oraz certyfikatem zgodności projektowej, o którym mowa w pkt 1, nie później niż na 30 dni przed planowaną datą pierwszego wytworzenia energii elektrycznej w morskiej </w:t>
      </w:r>
      <w:r w:rsidRPr="002B1063">
        <w:rPr>
          <w:rFonts w:ascii="Times New Roman" w:eastAsia="Times New Roman" w:hAnsi="Times New Roman" w:cs="Times New Roman"/>
          <w:bCs/>
          <w:sz w:val="24"/>
          <w:szCs w:val="24"/>
          <w:lang w:eastAsia="pl-PL"/>
        </w:rPr>
        <w:t>farmie wiatrowej lub jej części oraz</w:t>
      </w:r>
    </w:p>
    <w:p w14:paraId="3943AFF5" w14:textId="56BE30F8" w:rsidR="00BB3A07" w:rsidRPr="002B1063" w:rsidRDefault="00BB3A07" w:rsidP="002B1063">
      <w:pPr>
        <w:pStyle w:val="Akapitzlist"/>
        <w:numPr>
          <w:ilvl w:val="0"/>
          <w:numId w:val="27"/>
        </w:numPr>
        <w:spacing w:after="0" w:line="360" w:lineRule="auto"/>
        <w:jc w:val="both"/>
        <w:rPr>
          <w:rFonts w:ascii="Times New Roman" w:eastAsia="Times New Roman" w:hAnsi="Times New Roman" w:cs="Times New Roman"/>
          <w:bCs/>
          <w:sz w:val="24"/>
          <w:szCs w:val="24"/>
          <w:lang w:eastAsia="pl-PL"/>
        </w:rPr>
      </w:pPr>
      <w:r w:rsidRPr="002B1063">
        <w:rPr>
          <w:rFonts w:ascii="Times New Roman" w:eastAsia="Times New Roman" w:hAnsi="Times New Roman" w:cs="Times New Roman"/>
          <w:bCs/>
          <w:sz w:val="24"/>
          <w:szCs w:val="24"/>
          <w:lang w:eastAsia="pl-PL"/>
        </w:rPr>
        <w:t xml:space="preserve">certyfikat bezpieczeństwa wydawany na okres nie dłuższy niż 5 lat, począwszy od dnia wydania certyfikatu, o którym mowa w pkt 2, wymagający odnowienia nie wcześniej niż na trzy miesiące przed upływem terminu jego ważności, potwierdzający kompletność dokumentacji w zakresie należytego utrzymania i serwisowania </w:t>
      </w:r>
      <w:r w:rsidR="0054698F">
        <w:rPr>
          <w:rFonts w:ascii="Times New Roman" w:eastAsia="Times New Roman" w:hAnsi="Times New Roman" w:cs="Times New Roman"/>
          <w:bCs/>
          <w:sz w:val="24"/>
          <w:szCs w:val="24"/>
          <w:lang w:eastAsia="pl-PL"/>
        </w:rPr>
        <w:t>morskiej farmy wiatrowej</w:t>
      </w:r>
      <w:r w:rsidRPr="002B1063">
        <w:rPr>
          <w:rFonts w:ascii="Times New Roman" w:eastAsia="Times New Roman" w:hAnsi="Times New Roman" w:cs="Times New Roman"/>
          <w:bCs/>
          <w:sz w:val="24"/>
          <w:szCs w:val="24"/>
          <w:lang w:eastAsia="pl-PL"/>
        </w:rPr>
        <w:t>.</w:t>
      </w:r>
    </w:p>
    <w:p w14:paraId="4C7FA356" w14:textId="1CF1BCC2" w:rsidR="0008322F" w:rsidRDefault="0008322F" w:rsidP="00110850">
      <w:pPr>
        <w:spacing w:after="0" w:line="360" w:lineRule="auto"/>
        <w:ind w:left="6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Jednocześnie </w:t>
      </w:r>
      <w:r w:rsidR="00E8515C">
        <w:rPr>
          <w:rFonts w:ascii="Times New Roman" w:eastAsia="Times New Roman" w:hAnsi="Times New Roman" w:cs="Times New Roman"/>
          <w:bCs/>
          <w:sz w:val="24"/>
          <w:szCs w:val="24"/>
          <w:lang w:eastAsia="pl-PL"/>
        </w:rPr>
        <w:t>określono</w:t>
      </w:r>
      <w:r>
        <w:rPr>
          <w:rFonts w:ascii="Times New Roman" w:eastAsia="Times New Roman" w:hAnsi="Times New Roman" w:cs="Times New Roman"/>
          <w:bCs/>
          <w:sz w:val="24"/>
          <w:szCs w:val="24"/>
          <w:lang w:eastAsia="pl-PL"/>
        </w:rPr>
        <w:t>, iż m</w:t>
      </w:r>
      <w:r w:rsidRPr="0008322F">
        <w:rPr>
          <w:rFonts w:ascii="Times New Roman" w:eastAsia="Times New Roman" w:hAnsi="Times New Roman" w:cs="Times New Roman"/>
          <w:bCs/>
          <w:sz w:val="24"/>
          <w:szCs w:val="24"/>
          <w:lang w:eastAsia="pl-PL"/>
        </w:rPr>
        <w:t>inister właściwy do spraw gospodarki morskiej na wniosek organizacji, która posiada akredytację zgodnie z normą PN-EN ISO/IEC 17065 al</w:t>
      </w:r>
      <w:r>
        <w:rPr>
          <w:rFonts w:ascii="Times New Roman" w:eastAsia="Times New Roman" w:hAnsi="Times New Roman" w:cs="Times New Roman"/>
          <w:bCs/>
          <w:sz w:val="24"/>
          <w:szCs w:val="24"/>
          <w:lang w:eastAsia="pl-PL"/>
        </w:rPr>
        <w:t xml:space="preserve">bo Polską Normą ją zastępującą, </w:t>
      </w:r>
      <w:r w:rsidRPr="0008322F">
        <w:rPr>
          <w:rFonts w:ascii="Times New Roman" w:eastAsia="Times New Roman" w:hAnsi="Times New Roman" w:cs="Times New Roman"/>
          <w:bCs/>
          <w:sz w:val="24"/>
          <w:szCs w:val="24"/>
          <w:lang w:eastAsia="pl-PL"/>
        </w:rPr>
        <w:t xml:space="preserve">upoważnia tę organizację do wydawania certyfikatów, o których mowa </w:t>
      </w:r>
      <w:r>
        <w:rPr>
          <w:rFonts w:ascii="Times New Roman" w:eastAsia="Times New Roman" w:hAnsi="Times New Roman" w:cs="Times New Roman"/>
          <w:bCs/>
          <w:sz w:val="24"/>
          <w:szCs w:val="24"/>
          <w:lang w:eastAsia="pl-PL"/>
        </w:rPr>
        <w:t>powyżej</w:t>
      </w:r>
      <w:r w:rsidRPr="0008322F">
        <w:rPr>
          <w:rFonts w:ascii="Times New Roman" w:eastAsia="Times New Roman" w:hAnsi="Times New Roman" w:cs="Times New Roman"/>
          <w:bCs/>
          <w:sz w:val="24"/>
          <w:szCs w:val="24"/>
          <w:lang w:eastAsia="pl-PL"/>
        </w:rPr>
        <w:t>, jeżeli organizacja ta może udokumentować posiadane doświadczenie w zakresie oceny dokumentacji technicznej oraz nadzoru nad budową, przebudową lub eksploatacją morskich farm wiatrowych lub sztucznych wysp, konstrukcji i innych urządzeń i instalacji zlokalizowanych na morzu</w:t>
      </w:r>
      <w:r>
        <w:rPr>
          <w:rFonts w:ascii="Times New Roman" w:eastAsia="Times New Roman" w:hAnsi="Times New Roman" w:cs="Times New Roman"/>
          <w:bCs/>
          <w:sz w:val="24"/>
          <w:szCs w:val="24"/>
          <w:lang w:eastAsia="pl-PL"/>
        </w:rPr>
        <w:t xml:space="preserve"> (art. 80).</w:t>
      </w:r>
    </w:p>
    <w:p w14:paraId="15394321" w14:textId="7D9AA4F9" w:rsidR="0008322F" w:rsidRDefault="0008322F" w:rsidP="00110850">
      <w:pPr>
        <w:spacing w:after="0" w:line="360" w:lineRule="auto"/>
        <w:ind w:left="6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Art. 81 określa m.in., iż kopie certyfikatów </w:t>
      </w:r>
      <w:r w:rsidRPr="0008322F">
        <w:rPr>
          <w:rFonts w:ascii="Times New Roman" w:eastAsia="Times New Roman" w:hAnsi="Times New Roman" w:cs="Times New Roman"/>
          <w:bCs/>
          <w:sz w:val="24"/>
          <w:szCs w:val="24"/>
          <w:lang w:eastAsia="pl-PL"/>
        </w:rPr>
        <w:t>akredytowana organizacja przekazuje właściwemu dyrektorowi urzędu morskiego z dniem ich wydania</w:t>
      </w:r>
      <w:r>
        <w:rPr>
          <w:rFonts w:ascii="Times New Roman" w:eastAsia="Times New Roman" w:hAnsi="Times New Roman" w:cs="Times New Roman"/>
          <w:bCs/>
          <w:sz w:val="24"/>
          <w:szCs w:val="24"/>
          <w:lang w:eastAsia="pl-PL"/>
        </w:rPr>
        <w:t>, co ma istotny walor informacyjny.</w:t>
      </w:r>
    </w:p>
    <w:p w14:paraId="30B7D7D9" w14:textId="5F4F2A9A" w:rsidR="0008322F" w:rsidRDefault="0008322F" w:rsidP="00110850">
      <w:pPr>
        <w:spacing w:after="0" w:line="360" w:lineRule="auto"/>
        <w:ind w:left="6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art. 82 określono możliwości kontrolne </w:t>
      </w:r>
      <w:r w:rsidRPr="0008322F">
        <w:rPr>
          <w:rFonts w:ascii="Times New Roman" w:eastAsia="Times New Roman" w:hAnsi="Times New Roman" w:cs="Times New Roman"/>
          <w:bCs/>
          <w:sz w:val="24"/>
          <w:szCs w:val="24"/>
          <w:lang w:eastAsia="pl-PL"/>
        </w:rPr>
        <w:t>nad spełnianiem wymagań określonych w</w:t>
      </w:r>
      <w:r w:rsidR="0054698F">
        <w:rPr>
          <w:rFonts w:ascii="Times New Roman" w:eastAsia="Times New Roman" w:hAnsi="Times New Roman" w:cs="Times New Roman"/>
          <w:bCs/>
          <w:sz w:val="24"/>
          <w:szCs w:val="24"/>
          <w:lang w:eastAsia="pl-PL"/>
        </w:rPr>
        <w:t> </w:t>
      </w:r>
      <w:r w:rsidRPr="0008322F">
        <w:rPr>
          <w:rFonts w:ascii="Times New Roman" w:eastAsia="Times New Roman" w:hAnsi="Times New Roman" w:cs="Times New Roman"/>
          <w:bCs/>
          <w:sz w:val="24"/>
          <w:szCs w:val="24"/>
          <w:lang w:eastAsia="pl-PL"/>
        </w:rPr>
        <w:t xml:space="preserve">wydanych certyfikatach dla morskich </w:t>
      </w:r>
      <w:r w:rsidR="0054698F">
        <w:rPr>
          <w:rFonts w:ascii="Times New Roman" w:eastAsia="Times New Roman" w:hAnsi="Times New Roman" w:cs="Times New Roman"/>
          <w:bCs/>
          <w:sz w:val="24"/>
          <w:szCs w:val="24"/>
          <w:lang w:eastAsia="pl-PL"/>
        </w:rPr>
        <w:t>farm</w:t>
      </w:r>
      <w:r w:rsidR="0054698F" w:rsidRPr="0008322F">
        <w:rPr>
          <w:rFonts w:ascii="Times New Roman" w:eastAsia="Times New Roman" w:hAnsi="Times New Roman" w:cs="Times New Roman"/>
          <w:bCs/>
          <w:sz w:val="24"/>
          <w:szCs w:val="24"/>
          <w:lang w:eastAsia="pl-PL"/>
        </w:rPr>
        <w:t xml:space="preserve"> </w:t>
      </w:r>
      <w:r w:rsidRPr="0008322F">
        <w:rPr>
          <w:rFonts w:ascii="Times New Roman" w:eastAsia="Times New Roman" w:hAnsi="Times New Roman" w:cs="Times New Roman"/>
          <w:bCs/>
          <w:sz w:val="24"/>
          <w:szCs w:val="24"/>
          <w:lang w:eastAsia="pl-PL"/>
        </w:rPr>
        <w:t>wiatrowych lub ich elementów</w:t>
      </w:r>
      <w:r>
        <w:rPr>
          <w:rFonts w:ascii="Times New Roman" w:eastAsia="Times New Roman" w:hAnsi="Times New Roman" w:cs="Times New Roman"/>
          <w:bCs/>
          <w:sz w:val="24"/>
          <w:szCs w:val="24"/>
          <w:lang w:eastAsia="pl-PL"/>
        </w:rPr>
        <w:t>,</w:t>
      </w:r>
      <w:r w:rsidRPr="0008322F">
        <w:t xml:space="preserve"> </w:t>
      </w:r>
      <w:r w:rsidRPr="0008322F">
        <w:rPr>
          <w:rFonts w:ascii="Times New Roman" w:eastAsia="Times New Roman" w:hAnsi="Times New Roman" w:cs="Times New Roman"/>
          <w:bCs/>
          <w:sz w:val="24"/>
          <w:szCs w:val="24"/>
          <w:lang w:eastAsia="pl-PL"/>
        </w:rPr>
        <w:t>w zakresie niezbędnym do wydawania certyfikatów</w:t>
      </w:r>
      <w:r>
        <w:rPr>
          <w:rFonts w:ascii="Times New Roman" w:eastAsia="Times New Roman" w:hAnsi="Times New Roman" w:cs="Times New Roman"/>
          <w:bCs/>
          <w:sz w:val="24"/>
          <w:szCs w:val="24"/>
          <w:lang w:eastAsia="pl-PL"/>
        </w:rPr>
        <w:t>.</w:t>
      </w:r>
    </w:p>
    <w:p w14:paraId="1ED1A90E" w14:textId="36E085AC" w:rsidR="0074186F" w:rsidRPr="0074186F" w:rsidRDefault="0074186F" w:rsidP="0074186F">
      <w:pPr>
        <w:spacing w:after="0" w:line="360" w:lineRule="auto"/>
        <w:ind w:left="66"/>
        <w:contextualSpacing/>
        <w:jc w:val="both"/>
        <w:rPr>
          <w:rFonts w:ascii="Times New Roman" w:eastAsia="Times New Roman" w:hAnsi="Times New Roman" w:cs="Times New Roman"/>
          <w:bCs/>
          <w:sz w:val="24"/>
          <w:szCs w:val="24"/>
          <w:lang w:eastAsia="pl-PL"/>
        </w:rPr>
      </w:pPr>
      <w:r w:rsidRPr="0074186F">
        <w:rPr>
          <w:rFonts w:ascii="Times New Roman" w:eastAsia="Times New Roman" w:hAnsi="Times New Roman" w:cs="Times New Roman"/>
          <w:bCs/>
          <w:sz w:val="24"/>
          <w:szCs w:val="24"/>
          <w:lang w:eastAsia="pl-PL"/>
        </w:rPr>
        <w:t xml:space="preserve">Celem wprowadzenia art. </w:t>
      </w:r>
      <w:r w:rsidR="00D35151">
        <w:rPr>
          <w:rFonts w:ascii="Times New Roman" w:eastAsia="Times New Roman" w:hAnsi="Times New Roman" w:cs="Times New Roman"/>
          <w:bCs/>
          <w:sz w:val="24"/>
          <w:szCs w:val="24"/>
          <w:lang w:eastAsia="pl-PL"/>
        </w:rPr>
        <w:t>83</w:t>
      </w:r>
      <w:r w:rsidR="00D35151" w:rsidRPr="0074186F">
        <w:rPr>
          <w:rFonts w:ascii="Times New Roman" w:eastAsia="Times New Roman" w:hAnsi="Times New Roman" w:cs="Times New Roman"/>
          <w:bCs/>
          <w:sz w:val="24"/>
          <w:szCs w:val="24"/>
          <w:lang w:eastAsia="pl-PL"/>
        </w:rPr>
        <w:t xml:space="preserve"> </w:t>
      </w:r>
      <w:r w:rsidRPr="0074186F">
        <w:rPr>
          <w:rFonts w:ascii="Times New Roman" w:eastAsia="Times New Roman" w:hAnsi="Times New Roman" w:cs="Times New Roman"/>
          <w:bCs/>
          <w:sz w:val="24"/>
          <w:szCs w:val="24"/>
          <w:lang w:eastAsia="pl-PL"/>
        </w:rPr>
        <w:t xml:space="preserve">jest rozwianie pojawiających się wątpliwości co do tego, czy badania </w:t>
      </w:r>
      <w:proofErr w:type="spellStart"/>
      <w:r w:rsidRPr="0074186F">
        <w:rPr>
          <w:rFonts w:ascii="Times New Roman" w:eastAsia="Times New Roman" w:hAnsi="Times New Roman" w:cs="Times New Roman"/>
          <w:bCs/>
          <w:sz w:val="24"/>
          <w:szCs w:val="24"/>
          <w:lang w:eastAsia="pl-PL"/>
        </w:rPr>
        <w:t>geologiczno</w:t>
      </w:r>
      <w:proofErr w:type="spellEnd"/>
      <w:r w:rsidRPr="0074186F">
        <w:rPr>
          <w:rFonts w:ascii="Times New Roman" w:eastAsia="Times New Roman" w:hAnsi="Times New Roman" w:cs="Times New Roman"/>
          <w:bCs/>
          <w:sz w:val="24"/>
          <w:szCs w:val="24"/>
          <w:lang w:eastAsia="pl-PL"/>
        </w:rPr>
        <w:t xml:space="preserve"> – inżynierskie sporządzać należy w odniesieniu do każdej z turbin składających się na daną morska farmę wiatrową. </w:t>
      </w:r>
    </w:p>
    <w:p w14:paraId="6C4F3A67" w14:textId="4380DB2F" w:rsidR="0074186F" w:rsidRPr="0074186F" w:rsidRDefault="0074186F" w:rsidP="0074186F">
      <w:pPr>
        <w:spacing w:after="0" w:line="360" w:lineRule="auto"/>
        <w:ind w:left="66"/>
        <w:contextualSpacing/>
        <w:jc w:val="both"/>
        <w:rPr>
          <w:rFonts w:ascii="Times New Roman" w:eastAsia="Times New Roman" w:hAnsi="Times New Roman" w:cs="Times New Roman"/>
          <w:bCs/>
          <w:sz w:val="24"/>
          <w:szCs w:val="24"/>
          <w:lang w:eastAsia="pl-PL"/>
        </w:rPr>
      </w:pPr>
      <w:r w:rsidRPr="0074186F">
        <w:rPr>
          <w:rFonts w:ascii="Times New Roman" w:eastAsia="Times New Roman" w:hAnsi="Times New Roman" w:cs="Times New Roman"/>
          <w:bCs/>
          <w:sz w:val="24"/>
          <w:szCs w:val="24"/>
          <w:lang w:eastAsia="pl-PL"/>
        </w:rPr>
        <w:t xml:space="preserve">W art. </w:t>
      </w:r>
      <w:r w:rsidR="00D35151">
        <w:rPr>
          <w:rFonts w:ascii="Times New Roman" w:eastAsia="Times New Roman" w:hAnsi="Times New Roman" w:cs="Times New Roman"/>
          <w:bCs/>
          <w:sz w:val="24"/>
          <w:szCs w:val="24"/>
          <w:lang w:eastAsia="pl-PL"/>
        </w:rPr>
        <w:t>84</w:t>
      </w:r>
      <w:r w:rsidR="00D35151" w:rsidRPr="0074186F">
        <w:rPr>
          <w:rFonts w:ascii="Times New Roman" w:eastAsia="Times New Roman" w:hAnsi="Times New Roman" w:cs="Times New Roman"/>
          <w:bCs/>
          <w:sz w:val="24"/>
          <w:szCs w:val="24"/>
          <w:lang w:eastAsia="pl-PL"/>
        </w:rPr>
        <w:t xml:space="preserve"> </w:t>
      </w:r>
      <w:r w:rsidRPr="0074186F">
        <w:rPr>
          <w:rFonts w:ascii="Times New Roman" w:eastAsia="Times New Roman" w:hAnsi="Times New Roman" w:cs="Times New Roman"/>
          <w:bCs/>
          <w:sz w:val="24"/>
          <w:szCs w:val="24"/>
          <w:lang w:eastAsia="pl-PL"/>
        </w:rPr>
        <w:t>doprecyzowano, że zmiana rozmieszczenia morskich turbin wiatrowych w ramach lokalizacji określonej za pomocą współrzędnych geocentrycznych geodezyjnych, o których mowa w art. 23 ust. 5 ustawy o obszarach morskich, nie będzie stanowić istotnego odstąpienia od zatwierdzonego projektu budowlanego lub innych warunków pozwolenia na budowę.</w:t>
      </w:r>
    </w:p>
    <w:p w14:paraId="368063BA" w14:textId="7B22436A" w:rsidR="0074186F" w:rsidRPr="0074186F" w:rsidRDefault="0074186F" w:rsidP="0074186F">
      <w:pPr>
        <w:spacing w:after="0" w:line="360" w:lineRule="auto"/>
        <w:ind w:left="66"/>
        <w:contextualSpacing/>
        <w:jc w:val="both"/>
        <w:rPr>
          <w:rFonts w:ascii="Times New Roman" w:eastAsia="Times New Roman" w:hAnsi="Times New Roman" w:cs="Times New Roman"/>
          <w:bCs/>
          <w:sz w:val="24"/>
          <w:szCs w:val="24"/>
          <w:lang w:eastAsia="pl-PL"/>
        </w:rPr>
      </w:pPr>
      <w:r w:rsidRPr="0074186F">
        <w:rPr>
          <w:rFonts w:ascii="Times New Roman" w:eastAsia="Times New Roman" w:hAnsi="Times New Roman" w:cs="Times New Roman"/>
          <w:bCs/>
          <w:sz w:val="24"/>
          <w:szCs w:val="24"/>
          <w:lang w:eastAsia="pl-PL"/>
        </w:rPr>
        <w:t xml:space="preserve">Z kolei art. </w:t>
      </w:r>
      <w:r w:rsidR="00D35151">
        <w:rPr>
          <w:rFonts w:ascii="Times New Roman" w:eastAsia="Times New Roman" w:hAnsi="Times New Roman" w:cs="Times New Roman"/>
          <w:bCs/>
          <w:sz w:val="24"/>
          <w:szCs w:val="24"/>
          <w:lang w:eastAsia="pl-PL"/>
        </w:rPr>
        <w:t>85</w:t>
      </w:r>
      <w:r w:rsidR="00D35151" w:rsidRPr="0074186F">
        <w:rPr>
          <w:rFonts w:ascii="Times New Roman" w:eastAsia="Times New Roman" w:hAnsi="Times New Roman" w:cs="Times New Roman"/>
          <w:bCs/>
          <w:sz w:val="24"/>
          <w:szCs w:val="24"/>
          <w:lang w:eastAsia="pl-PL"/>
        </w:rPr>
        <w:t xml:space="preserve"> </w:t>
      </w:r>
      <w:r w:rsidRPr="0074186F">
        <w:rPr>
          <w:rFonts w:ascii="Times New Roman" w:eastAsia="Times New Roman" w:hAnsi="Times New Roman" w:cs="Times New Roman"/>
          <w:bCs/>
          <w:sz w:val="24"/>
          <w:szCs w:val="24"/>
          <w:lang w:eastAsia="pl-PL"/>
        </w:rPr>
        <w:t>wprowadza nowy termin uiszczenia części opłaty za wydane pozwolenie na</w:t>
      </w:r>
      <w:r w:rsidR="0054698F">
        <w:rPr>
          <w:rFonts w:ascii="Times New Roman" w:eastAsia="Times New Roman" w:hAnsi="Times New Roman" w:cs="Times New Roman"/>
          <w:bCs/>
          <w:sz w:val="24"/>
          <w:szCs w:val="24"/>
          <w:lang w:eastAsia="pl-PL"/>
        </w:rPr>
        <w:t> </w:t>
      </w:r>
      <w:r w:rsidRPr="0074186F">
        <w:rPr>
          <w:rFonts w:ascii="Times New Roman" w:eastAsia="Times New Roman" w:hAnsi="Times New Roman" w:cs="Times New Roman"/>
          <w:bCs/>
          <w:sz w:val="24"/>
          <w:szCs w:val="24"/>
          <w:lang w:eastAsia="pl-PL"/>
        </w:rPr>
        <w:t>wznoszenie sztucznych wysp i urządzeń.</w:t>
      </w:r>
    </w:p>
    <w:p w14:paraId="193B3F2D" w14:textId="244B3743" w:rsidR="0074186F" w:rsidRDefault="0074186F" w:rsidP="0074186F">
      <w:pPr>
        <w:spacing w:after="0" w:line="360" w:lineRule="auto"/>
        <w:ind w:left="66"/>
        <w:contextualSpacing/>
        <w:jc w:val="both"/>
        <w:rPr>
          <w:rFonts w:ascii="Times New Roman" w:eastAsia="Times New Roman" w:hAnsi="Times New Roman" w:cs="Times New Roman"/>
          <w:bCs/>
          <w:sz w:val="24"/>
          <w:szCs w:val="24"/>
          <w:lang w:eastAsia="pl-PL"/>
        </w:rPr>
      </w:pPr>
      <w:r w:rsidRPr="0074186F">
        <w:rPr>
          <w:rFonts w:ascii="Times New Roman" w:eastAsia="Times New Roman" w:hAnsi="Times New Roman" w:cs="Times New Roman"/>
          <w:bCs/>
          <w:sz w:val="24"/>
          <w:szCs w:val="24"/>
          <w:lang w:eastAsia="pl-PL"/>
        </w:rPr>
        <w:t xml:space="preserve">W art. </w:t>
      </w:r>
      <w:r w:rsidR="00D35151">
        <w:rPr>
          <w:rFonts w:ascii="Times New Roman" w:eastAsia="Times New Roman" w:hAnsi="Times New Roman" w:cs="Times New Roman"/>
          <w:bCs/>
          <w:sz w:val="24"/>
          <w:szCs w:val="24"/>
          <w:lang w:eastAsia="pl-PL"/>
        </w:rPr>
        <w:t>86</w:t>
      </w:r>
      <w:r w:rsidR="00D35151" w:rsidRPr="0074186F">
        <w:rPr>
          <w:rFonts w:ascii="Times New Roman" w:eastAsia="Times New Roman" w:hAnsi="Times New Roman" w:cs="Times New Roman"/>
          <w:bCs/>
          <w:sz w:val="24"/>
          <w:szCs w:val="24"/>
          <w:lang w:eastAsia="pl-PL"/>
        </w:rPr>
        <w:t xml:space="preserve"> </w:t>
      </w:r>
      <w:r w:rsidR="00E8515C">
        <w:rPr>
          <w:rFonts w:ascii="Times New Roman" w:eastAsia="Times New Roman" w:hAnsi="Times New Roman" w:cs="Times New Roman"/>
          <w:bCs/>
          <w:sz w:val="24"/>
          <w:szCs w:val="24"/>
          <w:lang w:eastAsia="pl-PL"/>
        </w:rPr>
        <w:t>określono</w:t>
      </w:r>
      <w:r w:rsidRPr="0074186F">
        <w:rPr>
          <w:rFonts w:ascii="Times New Roman" w:eastAsia="Times New Roman" w:hAnsi="Times New Roman" w:cs="Times New Roman"/>
          <w:bCs/>
          <w:sz w:val="24"/>
          <w:szCs w:val="24"/>
          <w:lang w:eastAsia="pl-PL"/>
        </w:rPr>
        <w:t xml:space="preserve">, iż wymóg sporządzenia projektu robót geologicznych, nie dotyczy prac geologicznych z zastosowaniem metod geofizycznych w granicach obszarów morskich Rzeczypospolitej Polskiej o charakterze wstępnym, </w:t>
      </w:r>
      <w:r w:rsidR="00C95176" w:rsidRPr="00C95176">
        <w:rPr>
          <w:rFonts w:ascii="Times New Roman" w:eastAsia="Times New Roman" w:hAnsi="Times New Roman" w:cs="Times New Roman"/>
          <w:bCs/>
          <w:sz w:val="24"/>
          <w:szCs w:val="24"/>
          <w:lang w:eastAsia="pl-PL"/>
        </w:rPr>
        <w:t>których celem jest określenie budowy geologicznej dna morskiego w rejonie zamierzonego przedsięwzięcia</w:t>
      </w:r>
      <w:r w:rsidRPr="0074186F">
        <w:rPr>
          <w:rFonts w:ascii="Times New Roman" w:eastAsia="Times New Roman" w:hAnsi="Times New Roman" w:cs="Times New Roman"/>
          <w:bCs/>
          <w:sz w:val="24"/>
          <w:szCs w:val="24"/>
          <w:lang w:eastAsia="pl-PL"/>
        </w:rPr>
        <w:t>.</w:t>
      </w:r>
    </w:p>
    <w:p w14:paraId="2DBFC1C5" w14:textId="77777777" w:rsidR="00110850" w:rsidRPr="00110850" w:rsidRDefault="00110850" w:rsidP="00110850">
      <w:pPr>
        <w:spacing w:after="0" w:line="360" w:lineRule="auto"/>
        <w:ind w:left="66"/>
        <w:contextualSpacing/>
        <w:rPr>
          <w:rFonts w:ascii="Times New Roman" w:eastAsia="Times New Roman" w:hAnsi="Times New Roman" w:cs="Times New Roman"/>
          <w:bCs/>
          <w:sz w:val="24"/>
          <w:szCs w:val="24"/>
          <w:lang w:eastAsia="pl-PL"/>
        </w:rPr>
      </w:pPr>
    </w:p>
    <w:p w14:paraId="30797045" w14:textId="760DF985" w:rsidR="002E425D" w:rsidRPr="002E425D" w:rsidRDefault="002E425D" w:rsidP="002E425D">
      <w:pPr>
        <w:numPr>
          <w:ilvl w:val="0"/>
          <w:numId w:val="4"/>
        </w:numPr>
        <w:spacing w:after="0" w:line="360" w:lineRule="auto"/>
        <w:ind w:left="426"/>
        <w:contextualSpacing/>
        <w:rPr>
          <w:rFonts w:ascii="Times New Roman" w:eastAsia="Times New Roman" w:hAnsi="Times New Roman" w:cs="Times New Roman"/>
          <w:b/>
          <w:bCs/>
          <w:sz w:val="24"/>
          <w:szCs w:val="24"/>
          <w:lang w:eastAsia="pl-PL"/>
        </w:rPr>
      </w:pPr>
      <w:r w:rsidRPr="002E425D">
        <w:rPr>
          <w:rFonts w:ascii="Times New Roman" w:eastAsia="Times New Roman" w:hAnsi="Times New Roman" w:cs="Times New Roman"/>
          <w:b/>
          <w:bCs/>
          <w:sz w:val="24"/>
          <w:szCs w:val="24"/>
          <w:lang w:eastAsia="pl-PL"/>
        </w:rPr>
        <w:t xml:space="preserve">Rozdział </w:t>
      </w:r>
      <w:r w:rsidR="003F2ABE" w:rsidRPr="002E425D">
        <w:rPr>
          <w:rFonts w:ascii="Times New Roman" w:eastAsia="Times New Roman" w:hAnsi="Times New Roman" w:cs="Times New Roman"/>
          <w:b/>
          <w:bCs/>
          <w:sz w:val="24"/>
          <w:szCs w:val="24"/>
          <w:lang w:eastAsia="pl-PL"/>
        </w:rPr>
        <w:t>1</w:t>
      </w:r>
      <w:r w:rsidR="003F2ABE">
        <w:rPr>
          <w:rFonts w:ascii="Times New Roman" w:eastAsia="Times New Roman" w:hAnsi="Times New Roman" w:cs="Times New Roman"/>
          <w:b/>
          <w:bCs/>
          <w:sz w:val="24"/>
          <w:szCs w:val="24"/>
          <w:lang w:eastAsia="pl-PL"/>
        </w:rPr>
        <w:t>2</w:t>
      </w:r>
      <w:r w:rsidR="003F2ABE" w:rsidRPr="002E425D">
        <w:rPr>
          <w:rFonts w:ascii="Times New Roman" w:eastAsia="Times New Roman" w:hAnsi="Times New Roman" w:cs="Times New Roman"/>
          <w:b/>
          <w:bCs/>
          <w:sz w:val="24"/>
          <w:szCs w:val="24"/>
          <w:lang w:eastAsia="pl-PL"/>
        </w:rPr>
        <w:t xml:space="preserve"> </w:t>
      </w:r>
      <w:r w:rsidRPr="002E425D">
        <w:rPr>
          <w:rFonts w:ascii="Times New Roman" w:eastAsia="Times New Roman" w:hAnsi="Times New Roman" w:cs="Times New Roman"/>
          <w:b/>
          <w:bCs/>
          <w:sz w:val="24"/>
          <w:szCs w:val="24"/>
          <w:lang w:eastAsia="pl-PL"/>
        </w:rPr>
        <w:t>– Ka</w:t>
      </w:r>
      <w:r w:rsidR="00A1471E">
        <w:rPr>
          <w:rFonts w:ascii="Times New Roman" w:eastAsia="Times New Roman" w:hAnsi="Times New Roman" w:cs="Times New Roman"/>
          <w:b/>
          <w:bCs/>
          <w:sz w:val="24"/>
          <w:szCs w:val="24"/>
          <w:lang w:eastAsia="pl-PL"/>
        </w:rPr>
        <w:t xml:space="preserve">ry pieniężne, art. </w:t>
      </w:r>
      <w:r w:rsidR="00D35151">
        <w:rPr>
          <w:rFonts w:ascii="Times New Roman" w:eastAsia="Times New Roman" w:hAnsi="Times New Roman" w:cs="Times New Roman"/>
          <w:b/>
          <w:bCs/>
          <w:sz w:val="24"/>
          <w:szCs w:val="24"/>
          <w:lang w:eastAsia="pl-PL"/>
        </w:rPr>
        <w:t xml:space="preserve">87 </w:t>
      </w:r>
      <w:r w:rsidR="00A1471E">
        <w:rPr>
          <w:rFonts w:ascii="Times New Roman" w:eastAsia="Times New Roman" w:hAnsi="Times New Roman" w:cs="Times New Roman"/>
          <w:b/>
          <w:bCs/>
          <w:sz w:val="24"/>
          <w:szCs w:val="24"/>
          <w:lang w:eastAsia="pl-PL"/>
        </w:rPr>
        <w:t xml:space="preserve">– </w:t>
      </w:r>
      <w:r w:rsidR="00D35151">
        <w:rPr>
          <w:rFonts w:ascii="Times New Roman" w:eastAsia="Times New Roman" w:hAnsi="Times New Roman" w:cs="Times New Roman"/>
          <w:b/>
          <w:bCs/>
          <w:sz w:val="24"/>
          <w:szCs w:val="24"/>
          <w:lang w:eastAsia="pl-PL"/>
        </w:rPr>
        <w:t>93</w:t>
      </w:r>
    </w:p>
    <w:p w14:paraId="3DD4C868" w14:textId="42DD6EAC" w:rsid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Rozdział </w:t>
      </w:r>
      <w:r w:rsidR="003F2ABE" w:rsidRPr="002E425D">
        <w:rPr>
          <w:rFonts w:ascii="Times New Roman" w:eastAsia="Times New Roman" w:hAnsi="Times New Roman" w:cs="Times New Roman"/>
          <w:bCs/>
          <w:sz w:val="24"/>
          <w:szCs w:val="24"/>
          <w:lang w:eastAsia="pl-PL"/>
        </w:rPr>
        <w:t>1</w:t>
      </w:r>
      <w:r w:rsidR="003F2ABE">
        <w:rPr>
          <w:rFonts w:ascii="Times New Roman" w:eastAsia="Times New Roman" w:hAnsi="Times New Roman" w:cs="Times New Roman"/>
          <w:bCs/>
          <w:sz w:val="24"/>
          <w:szCs w:val="24"/>
          <w:lang w:eastAsia="pl-PL"/>
        </w:rPr>
        <w:t>2</w:t>
      </w:r>
      <w:r w:rsidR="003F2ABE"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(art. </w:t>
      </w:r>
      <w:r w:rsidR="00D35151">
        <w:rPr>
          <w:rFonts w:ascii="Times New Roman" w:eastAsia="Times New Roman" w:hAnsi="Times New Roman" w:cs="Times New Roman"/>
          <w:bCs/>
          <w:sz w:val="24"/>
          <w:szCs w:val="24"/>
          <w:lang w:eastAsia="pl-PL"/>
        </w:rPr>
        <w:t>87</w:t>
      </w:r>
      <w:r w:rsidR="00D35151"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 </w:t>
      </w:r>
      <w:r w:rsidR="00D35151">
        <w:rPr>
          <w:rFonts w:ascii="Times New Roman" w:eastAsia="Times New Roman" w:hAnsi="Times New Roman" w:cs="Times New Roman"/>
          <w:bCs/>
          <w:sz w:val="24"/>
          <w:szCs w:val="24"/>
          <w:lang w:eastAsia="pl-PL"/>
        </w:rPr>
        <w:t>93</w:t>
      </w:r>
      <w:r w:rsidRPr="002E425D">
        <w:rPr>
          <w:rFonts w:ascii="Times New Roman" w:eastAsia="Times New Roman" w:hAnsi="Times New Roman" w:cs="Times New Roman"/>
          <w:bCs/>
          <w:sz w:val="24"/>
          <w:szCs w:val="24"/>
          <w:lang w:eastAsia="pl-PL"/>
        </w:rPr>
        <w:t>) określa czyny, których popełnienie zagrożone jest karą pieniężną, wysokość kar, zasady ich nakładania oraz obowiązki info</w:t>
      </w:r>
      <w:r w:rsidR="00AB7103">
        <w:rPr>
          <w:rFonts w:ascii="Times New Roman" w:eastAsia="Times New Roman" w:hAnsi="Times New Roman" w:cs="Times New Roman"/>
          <w:bCs/>
          <w:sz w:val="24"/>
          <w:szCs w:val="24"/>
          <w:lang w:eastAsia="pl-PL"/>
        </w:rPr>
        <w:t>rmacyjne Prezesa URE związane z </w:t>
      </w:r>
      <w:r w:rsidRPr="002E425D">
        <w:rPr>
          <w:rFonts w:ascii="Times New Roman" w:eastAsia="Times New Roman" w:hAnsi="Times New Roman" w:cs="Times New Roman"/>
          <w:bCs/>
          <w:sz w:val="24"/>
          <w:szCs w:val="24"/>
          <w:lang w:eastAsia="pl-PL"/>
        </w:rPr>
        <w:t xml:space="preserve">wymierzonymi karami. </w:t>
      </w:r>
    </w:p>
    <w:p w14:paraId="2719003F" w14:textId="77777777" w:rsidR="002E6D0A" w:rsidRPr="002E425D" w:rsidRDefault="002E6D0A"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p>
    <w:p w14:paraId="052B28CA" w14:textId="71237234" w:rsidR="002E425D" w:rsidRPr="002E425D" w:rsidRDefault="00285D22" w:rsidP="002E425D">
      <w:pPr>
        <w:numPr>
          <w:ilvl w:val="0"/>
          <w:numId w:val="4"/>
        </w:numPr>
        <w:spacing w:after="0" w:line="360" w:lineRule="auto"/>
        <w:ind w:left="426"/>
        <w:contextualSpacing/>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Rozdział </w:t>
      </w:r>
      <w:r w:rsidR="003F2ABE">
        <w:rPr>
          <w:rFonts w:ascii="Times New Roman" w:eastAsia="Times New Roman" w:hAnsi="Times New Roman" w:cs="Times New Roman"/>
          <w:b/>
          <w:bCs/>
          <w:sz w:val="24"/>
          <w:szCs w:val="24"/>
          <w:lang w:eastAsia="pl-PL"/>
        </w:rPr>
        <w:t>13</w:t>
      </w:r>
      <w:r w:rsidR="003F2ABE" w:rsidRPr="002E425D">
        <w:rPr>
          <w:rFonts w:ascii="Times New Roman" w:eastAsia="Times New Roman" w:hAnsi="Times New Roman" w:cs="Times New Roman"/>
          <w:b/>
          <w:bCs/>
          <w:sz w:val="24"/>
          <w:szCs w:val="24"/>
          <w:lang w:eastAsia="pl-PL"/>
        </w:rPr>
        <w:t xml:space="preserve"> </w:t>
      </w:r>
      <w:r w:rsidR="002E425D" w:rsidRPr="002E425D">
        <w:rPr>
          <w:rFonts w:ascii="Times New Roman" w:eastAsia="Times New Roman" w:hAnsi="Times New Roman" w:cs="Times New Roman"/>
          <w:b/>
          <w:bCs/>
          <w:sz w:val="24"/>
          <w:szCs w:val="24"/>
          <w:lang w:eastAsia="pl-PL"/>
        </w:rPr>
        <w:t>– Zmiany w przepisach obowiązujących</w:t>
      </w:r>
      <w:r w:rsidR="00A1471E">
        <w:rPr>
          <w:rFonts w:ascii="Times New Roman" w:eastAsia="Times New Roman" w:hAnsi="Times New Roman" w:cs="Times New Roman"/>
          <w:b/>
          <w:bCs/>
          <w:sz w:val="24"/>
          <w:szCs w:val="24"/>
          <w:lang w:eastAsia="pl-PL"/>
        </w:rPr>
        <w:t xml:space="preserve">, art. </w:t>
      </w:r>
      <w:r w:rsidR="00CE345C">
        <w:rPr>
          <w:rFonts w:ascii="Times New Roman" w:eastAsia="Times New Roman" w:hAnsi="Times New Roman" w:cs="Times New Roman"/>
          <w:b/>
          <w:bCs/>
          <w:sz w:val="24"/>
          <w:szCs w:val="24"/>
          <w:lang w:eastAsia="pl-PL"/>
        </w:rPr>
        <w:t xml:space="preserve">94 </w:t>
      </w:r>
      <w:r w:rsidR="00A1471E">
        <w:rPr>
          <w:rFonts w:ascii="Times New Roman" w:eastAsia="Times New Roman" w:hAnsi="Times New Roman" w:cs="Times New Roman"/>
          <w:b/>
          <w:bCs/>
          <w:sz w:val="24"/>
          <w:szCs w:val="24"/>
          <w:lang w:eastAsia="pl-PL"/>
        </w:rPr>
        <w:t xml:space="preserve">- </w:t>
      </w:r>
      <w:r w:rsidR="00CE345C">
        <w:rPr>
          <w:rFonts w:ascii="Times New Roman" w:eastAsia="Times New Roman" w:hAnsi="Times New Roman" w:cs="Times New Roman"/>
          <w:b/>
          <w:bCs/>
          <w:sz w:val="24"/>
          <w:szCs w:val="24"/>
          <w:lang w:eastAsia="pl-PL"/>
        </w:rPr>
        <w:t>104</w:t>
      </w:r>
    </w:p>
    <w:p w14:paraId="134B7DD8" w14:textId="52FB8D64" w:rsidR="00C95176" w:rsidRDefault="00A567CE" w:rsidP="00A567CE">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art. </w:t>
      </w:r>
      <w:r w:rsidR="00E8515C">
        <w:rPr>
          <w:rFonts w:ascii="Times New Roman" w:eastAsia="Times New Roman" w:hAnsi="Times New Roman" w:cs="Times New Roman"/>
          <w:bCs/>
          <w:sz w:val="24"/>
          <w:szCs w:val="24"/>
          <w:lang w:eastAsia="pl-PL"/>
        </w:rPr>
        <w:t>94</w:t>
      </w:r>
      <w:r w:rsidR="00E8515C"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zmieniono ustawę</w:t>
      </w:r>
      <w:r w:rsidR="00E8515C">
        <w:rPr>
          <w:rFonts w:ascii="Times New Roman" w:eastAsia="Times New Roman" w:hAnsi="Times New Roman" w:cs="Times New Roman"/>
          <w:bCs/>
          <w:sz w:val="24"/>
          <w:szCs w:val="24"/>
          <w:lang w:eastAsia="pl-PL"/>
        </w:rPr>
        <w:t xml:space="preserve"> z dnia </w:t>
      </w:r>
      <w:r w:rsidR="00E8515C" w:rsidRPr="00E8515C">
        <w:rPr>
          <w:rFonts w:ascii="Times New Roman" w:eastAsia="Times New Roman" w:hAnsi="Times New Roman" w:cs="Times New Roman"/>
          <w:bCs/>
          <w:sz w:val="24"/>
          <w:szCs w:val="24"/>
          <w:lang w:eastAsia="pl-PL"/>
        </w:rPr>
        <w:t xml:space="preserve">21 marca 1991 r. </w:t>
      </w:r>
      <w:r w:rsidRPr="002E425D">
        <w:rPr>
          <w:rFonts w:ascii="Times New Roman" w:eastAsia="Times New Roman" w:hAnsi="Times New Roman" w:cs="Times New Roman"/>
          <w:bCs/>
          <w:sz w:val="24"/>
          <w:szCs w:val="24"/>
          <w:lang w:eastAsia="pl-PL"/>
        </w:rPr>
        <w:t xml:space="preserve"> o obszarach morskich </w:t>
      </w:r>
      <w:r w:rsidR="00C95176">
        <w:rPr>
          <w:rFonts w:ascii="Times New Roman" w:eastAsia="Times New Roman" w:hAnsi="Times New Roman" w:cs="Times New Roman"/>
          <w:bCs/>
          <w:sz w:val="24"/>
          <w:szCs w:val="24"/>
          <w:lang w:eastAsia="pl-PL"/>
        </w:rPr>
        <w:t>Rzeczypospolitej Polskiej i administracji morskiej</w:t>
      </w:r>
      <w:r w:rsidR="00270683">
        <w:rPr>
          <w:rFonts w:ascii="Times New Roman" w:eastAsia="Times New Roman" w:hAnsi="Times New Roman" w:cs="Times New Roman"/>
          <w:bCs/>
          <w:sz w:val="24"/>
          <w:szCs w:val="24"/>
          <w:lang w:eastAsia="pl-PL"/>
        </w:rPr>
        <w:t>,</w:t>
      </w:r>
      <w:r w:rsidR="00C95176">
        <w:rPr>
          <w:rFonts w:ascii="Times New Roman" w:eastAsia="Times New Roman" w:hAnsi="Times New Roman" w:cs="Times New Roman"/>
          <w:bCs/>
          <w:sz w:val="24"/>
          <w:szCs w:val="24"/>
          <w:lang w:eastAsia="pl-PL"/>
        </w:rPr>
        <w:t xml:space="preserve"> m.in. poprzez:</w:t>
      </w:r>
    </w:p>
    <w:p w14:paraId="20D6611E" w14:textId="77777777" w:rsidR="00C95176" w:rsidRDefault="00C95176" w:rsidP="002B1063">
      <w:pPr>
        <w:pStyle w:val="Akapitzlist"/>
        <w:widowControl w:val="0"/>
        <w:numPr>
          <w:ilvl w:val="0"/>
          <w:numId w:val="28"/>
        </w:numPr>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zakaz </w:t>
      </w:r>
      <w:r w:rsidRPr="00C95176">
        <w:rPr>
          <w:rFonts w:ascii="Times New Roman" w:eastAsia="Times New Roman" w:hAnsi="Times New Roman" w:cs="Times New Roman"/>
          <w:bCs/>
          <w:sz w:val="24"/>
          <w:szCs w:val="24"/>
          <w:lang w:eastAsia="pl-PL"/>
        </w:rPr>
        <w:t>wznoszenia i wykorzystywania mo</w:t>
      </w:r>
      <w:r>
        <w:rPr>
          <w:rFonts w:ascii="Times New Roman" w:eastAsia="Times New Roman" w:hAnsi="Times New Roman" w:cs="Times New Roman"/>
          <w:bCs/>
          <w:sz w:val="24"/>
          <w:szCs w:val="24"/>
          <w:lang w:eastAsia="pl-PL"/>
        </w:rPr>
        <w:t xml:space="preserve">rskich farm wiatrowych </w:t>
      </w:r>
      <w:r w:rsidRPr="00C95176">
        <w:rPr>
          <w:rFonts w:ascii="Times New Roman" w:eastAsia="Times New Roman" w:hAnsi="Times New Roman" w:cs="Times New Roman"/>
          <w:bCs/>
          <w:sz w:val="24"/>
          <w:szCs w:val="24"/>
          <w:lang w:eastAsia="pl-PL"/>
        </w:rPr>
        <w:t>na morskich wodach wewnętrznych i morzu terytorialnym</w:t>
      </w:r>
      <w:r>
        <w:rPr>
          <w:rFonts w:ascii="Times New Roman" w:eastAsia="Times New Roman" w:hAnsi="Times New Roman" w:cs="Times New Roman"/>
          <w:bCs/>
          <w:sz w:val="24"/>
          <w:szCs w:val="24"/>
          <w:lang w:eastAsia="pl-PL"/>
        </w:rPr>
        <w:t>;</w:t>
      </w:r>
    </w:p>
    <w:p w14:paraId="58707548" w14:textId="77777777" w:rsidR="007B664A" w:rsidRDefault="007B664A" w:rsidP="002B1063">
      <w:pPr>
        <w:pStyle w:val="Akapitzlist"/>
        <w:widowControl w:val="0"/>
        <w:numPr>
          <w:ilvl w:val="0"/>
          <w:numId w:val="28"/>
        </w:numPr>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włączenie </w:t>
      </w:r>
      <w:r w:rsidRPr="007B664A">
        <w:rPr>
          <w:rFonts w:ascii="Times New Roman" w:eastAsia="Times New Roman" w:hAnsi="Times New Roman" w:cs="Times New Roman"/>
          <w:bCs/>
          <w:sz w:val="24"/>
          <w:szCs w:val="24"/>
          <w:lang w:eastAsia="pl-PL"/>
        </w:rPr>
        <w:t>Szefa Agencji Bezpieczeństwa Wewnętrznego</w:t>
      </w:r>
      <w:r>
        <w:rPr>
          <w:rFonts w:ascii="Times New Roman" w:eastAsia="Times New Roman" w:hAnsi="Times New Roman" w:cs="Times New Roman"/>
          <w:bCs/>
          <w:sz w:val="24"/>
          <w:szCs w:val="24"/>
          <w:lang w:eastAsia="pl-PL"/>
        </w:rPr>
        <w:t xml:space="preserve"> w proces opiniowania </w:t>
      </w:r>
      <w:r>
        <w:rPr>
          <w:rFonts w:ascii="Times New Roman" w:eastAsia="Times New Roman" w:hAnsi="Times New Roman" w:cs="Times New Roman"/>
          <w:bCs/>
          <w:sz w:val="24"/>
          <w:szCs w:val="24"/>
          <w:lang w:eastAsia="pl-PL"/>
        </w:rPr>
        <w:br/>
      </w:r>
      <w:r w:rsidRPr="007B664A">
        <w:rPr>
          <w:rFonts w:ascii="Times New Roman" w:eastAsia="Times New Roman" w:hAnsi="Times New Roman" w:cs="Times New Roman"/>
          <w:bCs/>
          <w:sz w:val="24"/>
          <w:szCs w:val="24"/>
          <w:lang w:eastAsia="pl-PL"/>
        </w:rPr>
        <w:t>w przypadku wznoszenia lub wykorzystywania morskich farm wiatrowych</w:t>
      </w:r>
      <w:r>
        <w:rPr>
          <w:rFonts w:ascii="Times New Roman" w:eastAsia="Times New Roman" w:hAnsi="Times New Roman" w:cs="Times New Roman"/>
          <w:bCs/>
          <w:sz w:val="24"/>
          <w:szCs w:val="24"/>
          <w:lang w:eastAsia="pl-PL"/>
        </w:rPr>
        <w:t>;</w:t>
      </w:r>
    </w:p>
    <w:p w14:paraId="6BBFA260" w14:textId="36E0029E" w:rsidR="00C95176" w:rsidRPr="002B1063" w:rsidRDefault="00270683" w:rsidP="002B1063">
      <w:pPr>
        <w:pStyle w:val="Akapitzlist"/>
        <w:widowControl w:val="0"/>
        <w:numPr>
          <w:ilvl w:val="0"/>
          <w:numId w:val="28"/>
        </w:numPr>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unormowanie </w:t>
      </w:r>
      <w:r w:rsidR="007B664A">
        <w:rPr>
          <w:rFonts w:ascii="Times New Roman" w:eastAsia="Times New Roman" w:hAnsi="Times New Roman" w:cs="Times New Roman"/>
          <w:bCs/>
          <w:sz w:val="24"/>
          <w:szCs w:val="24"/>
          <w:lang w:eastAsia="pl-PL"/>
        </w:rPr>
        <w:t>kwesti</w:t>
      </w:r>
      <w:r>
        <w:rPr>
          <w:rFonts w:ascii="Times New Roman" w:eastAsia="Times New Roman" w:hAnsi="Times New Roman" w:cs="Times New Roman"/>
          <w:bCs/>
          <w:sz w:val="24"/>
          <w:szCs w:val="24"/>
          <w:lang w:eastAsia="pl-PL"/>
        </w:rPr>
        <w:t>i</w:t>
      </w:r>
      <w:r w:rsidR="007B664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związanych </w:t>
      </w:r>
      <w:r w:rsidR="007B664A">
        <w:rPr>
          <w:rFonts w:ascii="Times New Roman" w:eastAsia="Times New Roman" w:hAnsi="Times New Roman" w:cs="Times New Roman"/>
          <w:bCs/>
          <w:sz w:val="24"/>
          <w:szCs w:val="24"/>
          <w:lang w:eastAsia="pl-PL"/>
        </w:rPr>
        <w:t>z</w:t>
      </w:r>
      <w:r w:rsidR="007B664A" w:rsidRPr="007B664A">
        <w:t xml:space="preserve"> </w:t>
      </w:r>
      <w:r w:rsidR="007B664A" w:rsidRPr="007B664A">
        <w:rPr>
          <w:rFonts w:ascii="Times New Roman" w:eastAsia="Times New Roman" w:hAnsi="Times New Roman" w:cs="Times New Roman"/>
          <w:bCs/>
          <w:sz w:val="24"/>
          <w:szCs w:val="24"/>
          <w:lang w:eastAsia="pl-PL"/>
        </w:rPr>
        <w:t>postępowania</w:t>
      </w:r>
      <w:r w:rsidR="007B664A">
        <w:rPr>
          <w:rFonts w:ascii="Times New Roman" w:eastAsia="Times New Roman" w:hAnsi="Times New Roman" w:cs="Times New Roman"/>
          <w:bCs/>
          <w:sz w:val="24"/>
          <w:szCs w:val="24"/>
          <w:lang w:eastAsia="pl-PL"/>
        </w:rPr>
        <w:t>mi</w:t>
      </w:r>
      <w:r w:rsidR="007B664A" w:rsidRPr="007B664A">
        <w:rPr>
          <w:rFonts w:ascii="Times New Roman" w:eastAsia="Times New Roman" w:hAnsi="Times New Roman" w:cs="Times New Roman"/>
          <w:bCs/>
          <w:sz w:val="24"/>
          <w:szCs w:val="24"/>
          <w:lang w:eastAsia="pl-PL"/>
        </w:rPr>
        <w:t xml:space="preserve"> o wydanie pozwolenia, </w:t>
      </w:r>
      <w:r w:rsidR="007B664A" w:rsidRPr="007B664A">
        <w:rPr>
          <w:rFonts w:ascii="Times New Roman" w:eastAsia="Times New Roman" w:hAnsi="Times New Roman" w:cs="Times New Roman"/>
          <w:bCs/>
          <w:sz w:val="24"/>
          <w:szCs w:val="24"/>
          <w:lang w:eastAsia="pl-PL"/>
        </w:rPr>
        <w:lastRenderedPageBreak/>
        <w:t xml:space="preserve">zawieszonego na podstawie </w:t>
      </w:r>
      <w:r w:rsidR="007B664A">
        <w:rPr>
          <w:rFonts w:ascii="Times New Roman" w:eastAsia="Times New Roman" w:hAnsi="Times New Roman" w:cs="Times New Roman"/>
          <w:bCs/>
          <w:sz w:val="24"/>
          <w:szCs w:val="24"/>
          <w:lang w:eastAsia="pl-PL"/>
        </w:rPr>
        <w:t xml:space="preserve">art. 23 </w:t>
      </w:r>
      <w:r w:rsidR="007B664A" w:rsidRPr="007B664A">
        <w:rPr>
          <w:rFonts w:ascii="Times New Roman" w:eastAsia="Times New Roman" w:hAnsi="Times New Roman" w:cs="Times New Roman"/>
          <w:bCs/>
          <w:sz w:val="24"/>
          <w:szCs w:val="24"/>
          <w:lang w:eastAsia="pl-PL"/>
        </w:rPr>
        <w:t>ust. 8</w:t>
      </w:r>
      <w:r w:rsidR="007B664A">
        <w:rPr>
          <w:rFonts w:ascii="Times New Roman" w:eastAsia="Times New Roman" w:hAnsi="Times New Roman" w:cs="Times New Roman"/>
          <w:bCs/>
          <w:sz w:val="24"/>
          <w:szCs w:val="24"/>
          <w:lang w:eastAsia="pl-PL"/>
        </w:rPr>
        <w:t xml:space="preserve"> ustawy zmienianej</w:t>
      </w:r>
      <w:r w:rsidR="00C95176" w:rsidRPr="00C95176">
        <w:rPr>
          <w:rFonts w:ascii="Times New Roman" w:eastAsia="Times New Roman" w:hAnsi="Times New Roman" w:cs="Times New Roman"/>
          <w:bCs/>
          <w:sz w:val="24"/>
          <w:szCs w:val="24"/>
          <w:lang w:eastAsia="pl-PL"/>
        </w:rPr>
        <w:t>.</w:t>
      </w:r>
    </w:p>
    <w:p w14:paraId="3BAB1561" w14:textId="4AD140A3" w:rsidR="00BA0979" w:rsidRDefault="00BA0979" w:rsidP="00A567CE">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art. </w:t>
      </w:r>
      <w:r w:rsidR="00270683">
        <w:rPr>
          <w:rFonts w:ascii="Times New Roman" w:eastAsia="Times New Roman" w:hAnsi="Times New Roman" w:cs="Times New Roman"/>
          <w:bCs/>
          <w:sz w:val="24"/>
          <w:szCs w:val="24"/>
          <w:lang w:eastAsia="pl-PL"/>
        </w:rPr>
        <w:t xml:space="preserve">95 </w:t>
      </w:r>
      <w:r>
        <w:rPr>
          <w:rFonts w:ascii="Times New Roman" w:eastAsia="Times New Roman" w:hAnsi="Times New Roman" w:cs="Times New Roman"/>
          <w:bCs/>
          <w:sz w:val="24"/>
          <w:szCs w:val="24"/>
          <w:lang w:eastAsia="pl-PL"/>
        </w:rPr>
        <w:t>dokonuje się zmiany ustawy</w:t>
      </w:r>
      <w:r w:rsidR="00270683">
        <w:rPr>
          <w:rFonts w:ascii="Times New Roman" w:eastAsia="Times New Roman" w:hAnsi="Times New Roman" w:cs="Times New Roman"/>
          <w:bCs/>
          <w:sz w:val="24"/>
          <w:szCs w:val="24"/>
          <w:lang w:eastAsia="pl-PL"/>
        </w:rPr>
        <w:t xml:space="preserve"> </w:t>
      </w:r>
      <w:r w:rsidR="00270683" w:rsidRPr="00270683">
        <w:rPr>
          <w:rFonts w:ascii="Times New Roman" w:eastAsia="Times New Roman" w:hAnsi="Times New Roman" w:cs="Times New Roman"/>
          <w:bCs/>
          <w:sz w:val="24"/>
          <w:szCs w:val="24"/>
          <w:lang w:eastAsia="pl-PL"/>
        </w:rPr>
        <w:t>z dnia 7 lipca 1994 r</w:t>
      </w:r>
      <w:r w:rsidR="0027068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 Prawo budowlane, w zakresie uzupełnienia definicji budowli o morską turbinę wiatrową.</w:t>
      </w:r>
    </w:p>
    <w:p w14:paraId="2D600C65" w14:textId="58A993DE" w:rsidR="00BA0979" w:rsidRDefault="00BA0979" w:rsidP="00BA0979">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ustawie </w:t>
      </w:r>
      <w:r w:rsidR="00270683">
        <w:rPr>
          <w:rFonts w:ascii="Times New Roman" w:eastAsia="Times New Roman" w:hAnsi="Times New Roman" w:cs="Times New Roman"/>
          <w:bCs/>
          <w:sz w:val="24"/>
          <w:szCs w:val="24"/>
          <w:lang w:eastAsia="pl-PL"/>
        </w:rPr>
        <w:t xml:space="preserve">z dnia 10 kwietnia 1997 r. </w:t>
      </w:r>
      <w:r>
        <w:rPr>
          <w:rFonts w:ascii="Times New Roman" w:eastAsia="Times New Roman" w:hAnsi="Times New Roman" w:cs="Times New Roman"/>
          <w:bCs/>
          <w:sz w:val="24"/>
          <w:szCs w:val="24"/>
          <w:lang w:eastAsia="pl-PL"/>
        </w:rPr>
        <w:t xml:space="preserve">– Prawo energetyczne, zmienianej w art. </w:t>
      </w:r>
      <w:r w:rsidR="00270683">
        <w:rPr>
          <w:rFonts w:ascii="Times New Roman" w:eastAsia="Times New Roman" w:hAnsi="Times New Roman" w:cs="Times New Roman"/>
          <w:bCs/>
          <w:sz w:val="24"/>
          <w:szCs w:val="24"/>
          <w:lang w:eastAsia="pl-PL"/>
        </w:rPr>
        <w:t>96</w:t>
      </w:r>
      <w:r>
        <w:rPr>
          <w:rFonts w:ascii="Times New Roman" w:eastAsia="Times New Roman" w:hAnsi="Times New Roman" w:cs="Times New Roman"/>
          <w:bCs/>
          <w:sz w:val="24"/>
          <w:szCs w:val="24"/>
          <w:lang w:eastAsia="pl-PL"/>
        </w:rPr>
        <w:t xml:space="preserve">, konieczne było </w:t>
      </w:r>
      <w:r w:rsidR="007B664A">
        <w:rPr>
          <w:rFonts w:ascii="Times New Roman" w:eastAsia="Times New Roman" w:hAnsi="Times New Roman" w:cs="Times New Roman"/>
          <w:bCs/>
          <w:sz w:val="24"/>
          <w:szCs w:val="24"/>
          <w:lang w:eastAsia="pl-PL"/>
        </w:rPr>
        <w:t xml:space="preserve">m.in. </w:t>
      </w:r>
      <w:r>
        <w:rPr>
          <w:rFonts w:ascii="Times New Roman" w:eastAsia="Times New Roman" w:hAnsi="Times New Roman" w:cs="Times New Roman"/>
          <w:bCs/>
          <w:sz w:val="24"/>
          <w:szCs w:val="24"/>
          <w:lang w:eastAsia="pl-PL"/>
        </w:rPr>
        <w:t>uwzględnienie, że obszar funkcjonowania operatora systemu przesyłowego elektroenergetycznego obejmuje również wyłączną strefę ekonomiczną.</w:t>
      </w:r>
      <w:r w:rsidRPr="00BA0979">
        <w:rPr>
          <w:rFonts w:ascii="Times New Roman" w:eastAsia="Times New Roman" w:hAnsi="Times New Roman" w:cs="Times New Roman"/>
          <w:bCs/>
          <w:sz w:val="24"/>
          <w:szCs w:val="24"/>
          <w:lang w:eastAsia="pl-PL"/>
        </w:rPr>
        <w:t xml:space="preserve"> </w:t>
      </w:r>
    </w:p>
    <w:p w14:paraId="58C85695" w14:textId="4E1FA82B" w:rsidR="00BA0979" w:rsidRDefault="00BA0979" w:rsidP="00BA0979">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Artykułem </w:t>
      </w:r>
      <w:r w:rsidR="00270683">
        <w:rPr>
          <w:rFonts w:ascii="Times New Roman" w:eastAsia="Times New Roman" w:hAnsi="Times New Roman" w:cs="Times New Roman"/>
          <w:bCs/>
          <w:sz w:val="24"/>
          <w:szCs w:val="24"/>
          <w:lang w:eastAsia="pl-PL"/>
        </w:rPr>
        <w:t>97</w:t>
      </w:r>
      <w:r w:rsidR="00270683"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wprowadzono zmianę do ustawy o gospodarce nieruchomościami, precyzującą, że inwestycja w zakresie morskiej farmy wiatrowej jes</w:t>
      </w:r>
      <w:r>
        <w:rPr>
          <w:rFonts w:ascii="Times New Roman" w:eastAsia="Times New Roman" w:hAnsi="Times New Roman" w:cs="Times New Roman"/>
          <w:bCs/>
          <w:sz w:val="24"/>
          <w:szCs w:val="24"/>
          <w:lang w:eastAsia="pl-PL"/>
        </w:rPr>
        <w:t>t inwestycją celu publicznego w </w:t>
      </w:r>
      <w:r w:rsidRPr="002E425D">
        <w:rPr>
          <w:rFonts w:ascii="Times New Roman" w:eastAsia="Times New Roman" w:hAnsi="Times New Roman" w:cs="Times New Roman"/>
          <w:bCs/>
          <w:sz w:val="24"/>
          <w:szCs w:val="24"/>
          <w:lang w:eastAsia="pl-PL"/>
        </w:rPr>
        <w:t xml:space="preserve">rozumieniu tej ustawy. </w:t>
      </w:r>
    </w:p>
    <w:p w14:paraId="76CFB67F" w14:textId="1B3EF307" w:rsidR="00BA0979" w:rsidRPr="002E425D" w:rsidRDefault="00BA0979" w:rsidP="00BA0979">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art. </w:t>
      </w:r>
      <w:r w:rsidR="00270683">
        <w:rPr>
          <w:rFonts w:ascii="Times New Roman" w:eastAsia="Times New Roman" w:hAnsi="Times New Roman" w:cs="Times New Roman"/>
          <w:bCs/>
          <w:sz w:val="24"/>
          <w:szCs w:val="24"/>
          <w:lang w:eastAsia="pl-PL"/>
        </w:rPr>
        <w:t>98</w:t>
      </w:r>
      <w:r w:rsidR="00270683" w:rsidRPr="002E425D">
        <w:rPr>
          <w:rFonts w:ascii="Times New Roman" w:eastAsia="Times New Roman" w:hAnsi="Times New Roman" w:cs="Times New Roman"/>
          <w:bCs/>
          <w:sz w:val="24"/>
          <w:szCs w:val="24"/>
          <w:lang w:eastAsia="pl-PL"/>
        </w:rPr>
        <w:t xml:space="preserve"> </w:t>
      </w:r>
      <w:r w:rsidRPr="002E425D">
        <w:rPr>
          <w:rFonts w:ascii="Times New Roman" w:eastAsia="Times New Roman" w:hAnsi="Times New Roman" w:cs="Times New Roman"/>
          <w:bCs/>
          <w:sz w:val="24"/>
          <w:szCs w:val="24"/>
          <w:lang w:eastAsia="pl-PL"/>
        </w:rPr>
        <w:t xml:space="preserve">wprowadzono zmianę do ustawy </w:t>
      </w:r>
      <w:r w:rsidR="00270683" w:rsidRPr="00270683">
        <w:rPr>
          <w:rFonts w:ascii="Times New Roman" w:eastAsia="Times New Roman" w:hAnsi="Times New Roman" w:cs="Times New Roman"/>
          <w:bCs/>
          <w:sz w:val="24"/>
          <w:szCs w:val="24"/>
          <w:lang w:eastAsia="pl-PL"/>
        </w:rPr>
        <w:t xml:space="preserve">z dnia 11 kwietnia 2003 r. </w:t>
      </w:r>
      <w:r w:rsidRPr="002E425D">
        <w:rPr>
          <w:rFonts w:ascii="Times New Roman" w:eastAsia="Times New Roman" w:hAnsi="Times New Roman" w:cs="Times New Roman"/>
          <w:bCs/>
          <w:sz w:val="24"/>
          <w:szCs w:val="24"/>
          <w:lang w:eastAsia="pl-PL"/>
        </w:rPr>
        <w:t xml:space="preserve">o kształtowaniu ustroju rolnego, </w:t>
      </w:r>
      <w:r w:rsidR="00270683">
        <w:rPr>
          <w:rFonts w:ascii="Times New Roman" w:eastAsia="Times New Roman" w:hAnsi="Times New Roman" w:cs="Times New Roman"/>
          <w:bCs/>
          <w:sz w:val="24"/>
          <w:szCs w:val="24"/>
          <w:lang w:eastAsia="pl-PL"/>
        </w:rPr>
        <w:t xml:space="preserve">zgodnie z którą </w:t>
      </w:r>
      <w:r w:rsidRPr="002E425D">
        <w:rPr>
          <w:rFonts w:ascii="Times New Roman" w:eastAsia="Times New Roman" w:hAnsi="Times New Roman" w:cs="Times New Roman"/>
          <w:bCs/>
          <w:sz w:val="24"/>
          <w:szCs w:val="24"/>
          <w:lang w:eastAsia="pl-PL"/>
        </w:rPr>
        <w:t xml:space="preserve">również w przypadku transakcji związanych z budową morskiej farmy wiatrowej ustawa ta nie znajduje zastosowania. </w:t>
      </w:r>
    </w:p>
    <w:p w14:paraId="202D6E4A" w14:textId="58FE1567" w:rsidR="00BA0979" w:rsidRDefault="00BA0979" w:rsidP="00BA0979">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art. </w:t>
      </w:r>
      <w:r w:rsidR="00270683">
        <w:rPr>
          <w:rFonts w:ascii="Times New Roman" w:eastAsia="Times New Roman" w:hAnsi="Times New Roman" w:cs="Times New Roman"/>
          <w:bCs/>
          <w:sz w:val="24"/>
          <w:szCs w:val="24"/>
          <w:lang w:eastAsia="pl-PL"/>
        </w:rPr>
        <w:t>99</w:t>
      </w:r>
      <w:r w:rsidR="00CE345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wprowadzono zmiany w zakresie ustawy</w:t>
      </w:r>
      <w:r w:rsidR="00270683" w:rsidRPr="00270683">
        <w:rPr>
          <w:rFonts w:ascii="Times New Roman" w:eastAsiaTheme="minorEastAsia" w:hAnsi="Times New Roman" w:cs="Arial"/>
          <w:sz w:val="24"/>
          <w:szCs w:val="20"/>
          <w:lang w:eastAsia="pl-PL"/>
        </w:rPr>
        <w:t xml:space="preserve"> </w:t>
      </w:r>
      <w:r w:rsidR="00270683" w:rsidRPr="00270683">
        <w:rPr>
          <w:rFonts w:ascii="Times New Roman" w:eastAsia="Times New Roman" w:hAnsi="Times New Roman" w:cs="Times New Roman"/>
          <w:bCs/>
          <w:sz w:val="24"/>
          <w:szCs w:val="24"/>
          <w:lang w:eastAsia="pl-PL"/>
        </w:rPr>
        <w:t xml:space="preserve">z dnia 9 czerwca 2011 r. </w:t>
      </w:r>
      <w:r>
        <w:rPr>
          <w:rFonts w:ascii="Times New Roman" w:eastAsia="Times New Roman" w:hAnsi="Times New Roman" w:cs="Times New Roman"/>
          <w:bCs/>
          <w:sz w:val="24"/>
          <w:szCs w:val="24"/>
          <w:lang w:eastAsia="pl-PL"/>
        </w:rPr>
        <w:t xml:space="preserve"> – Prawo geologiczne i górnicze, dotyczące obowiązku </w:t>
      </w:r>
      <w:r w:rsidR="00285D22">
        <w:rPr>
          <w:rFonts w:ascii="Times New Roman" w:eastAsia="Times New Roman" w:hAnsi="Times New Roman" w:cs="Times New Roman"/>
          <w:bCs/>
          <w:sz w:val="24"/>
          <w:szCs w:val="24"/>
          <w:lang w:eastAsia="pl-PL"/>
        </w:rPr>
        <w:t>zgłoszenia</w:t>
      </w:r>
      <w:r>
        <w:rPr>
          <w:rFonts w:ascii="Times New Roman" w:eastAsia="Times New Roman" w:hAnsi="Times New Roman" w:cs="Times New Roman"/>
          <w:bCs/>
          <w:sz w:val="24"/>
          <w:szCs w:val="24"/>
          <w:lang w:eastAsia="pl-PL"/>
        </w:rPr>
        <w:t xml:space="preserve"> projektu robót geologicznych oraz dodatków do projektu robót geologicznych ministrowi właściwemu do spraw środowiska.</w:t>
      </w:r>
    </w:p>
    <w:p w14:paraId="09ECBF17" w14:textId="268803A9" w:rsidR="00285D22" w:rsidRDefault="00285D22" w:rsidP="002B1063">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Art. </w:t>
      </w:r>
      <w:r w:rsidR="00270683">
        <w:rPr>
          <w:rFonts w:ascii="Times New Roman" w:eastAsia="Times New Roman" w:hAnsi="Times New Roman" w:cs="Times New Roman"/>
          <w:bCs/>
          <w:sz w:val="24"/>
          <w:szCs w:val="24"/>
          <w:lang w:eastAsia="pl-PL"/>
        </w:rPr>
        <w:t xml:space="preserve">100 </w:t>
      </w:r>
      <w:r>
        <w:rPr>
          <w:rFonts w:ascii="Times New Roman" w:eastAsia="Times New Roman" w:hAnsi="Times New Roman" w:cs="Times New Roman"/>
          <w:bCs/>
          <w:sz w:val="24"/>
          <w:szCs w:val="24"/>
          <w:lang w:eastAsia="pl-PL"/>
        </w:rPr>
        <w:t xml:space="preserve">dodaje nowy rozdział 5a do ustawy </w:t>
      </w:r>
      <w:r w:rsidR="00270683" w:rsidRPr="00270683">
        <w:rPr>
          <w:rFonts w:ascii="Times New Roman" w:eastAsia="Times New Roman" w:hAnsi="Times New Roman" w:cs="Times New Roman"/>
          <w:bCs/>
          <w:sz w:val="24"/>
          <w:szCs w:val="24"/>
          <w:lang w:eastAsia="pl-PL"/>
        </w:rPr>
        <w:t xml:space="preserve">z dnia 18 sierpnia 2011 r. </w:t>
      </w:r>
      <w:r>
        <w:rPr>
          <w:rFonts w:ascii="Times New Roman" w:eastAsia="Times New Roman" w:hAnsi="Times New Roman" w:cs="Times New Roman"/>
          <w:bCs/>
          <w:sz w:val="24"/>
          <w:szCs w:val="24"/>
          <w:lang w:eastAsia="pl-PL"/>
        </w:rPr>
        <w:t>o bezpieczeństwie morskim, dotyczący bezpieczeństwa eksploatacji morskich farm wiatrowych.</w:t>
      </w:r>
      <w:r w:rsidRPr="00285D22">
        <w:rPr>
          <w:rFonts w:ascii="Times New Roman" w:eastAsia="Times New Roman" w:hAnsi="Times New Roman" w:cs="Times New Roman"/>
          <w:bCs/>
          <w:sz w:val="24"/>
          <w:szCs w:val="24"/>
          <w:lang w:eastAsia="pl-PL"/>
        </w:rPr>
        <w:t xml:space="preserve"> </w:t>
      </w:r>
      <w:r w:rsidR="002B1063">
        <w:rPr>
          <w:rFonts w:ascii="Times New Roman" w:eastAsia="Times New Roman" w:hAnsi="Times New Roman" w:cs="Times New Roman"/>
          <w:bCs/>
          <w:sz w:val="24"/>
          <w:szCs w:val="24"/>
          <w:lang w:eastAsia="pl-PL"/>
        </w:rPr>
        <w:t>Wprowadzono szereg wymogów mających na celu zapewnienie, że eksploatacja morskich farm wiatrowych nie będzie miała negatywnego wpływu</w:t>
      </w:r>
      <w:r w:rsidR="00270683">
        <w:rPr>
          <w:rFonts w:ascii="Times New Roman" w:eastAsia="Times New Roman" w:hAnsi="Times New Roman" w:cs="Times New Roman"/>
          <w:bCs/>
          <w:sz w:val="24"/>
          <w:szCs w:val="24"/>
          <w:lang w:eastAsia="pl-PL"/>
        </w:rPr>
        <w:t>,</w:t>
      </w:r>
      <w:r w:rsidR="002B1063">
        <w:rPr>
          <w:rFonts w:ascii="Times New Roman" w:eastAsia="Times New Roman" w:hAnsi="Times New Roman" w:cs="Times New Roman"/>
          <w:bCs/>
          <w:sz w:val="24"/>
          <w:szCs w:val="24"/>
          <w:lang w:eastAsia="pl-PL"/>
        </w:rPr>
        <w:t xml:space="preserve"> m.in. na: bezpieczeństwo żeglugi, </w:t>
      </w:r>
      <w:r w:rsidR="002B1063" w:rsidRPr="002B1063">
        <w:rPr>
          <w:rFonts w:ascii="Times New Roman" w:eastAsia="Times New Roman" w:hAnsi="Times New Roman" w:cs="Times New Roman"/>
          <w:bCs/>
          <w:sz w:val="24"/>
          <w:szCs w:val="24"/>
          <w:lang w:eastAsia="pl-PL"/>
        </w:rPr>
        <w:t>bezpieczeństwo personelu zaangażowanego w budowę, eksploatację i likwi</w:t>
      </w:r>
      <w:r w:rsidR="002B1063">
        <w:rPr>
          <w:rFonts w:ascii="Times New Roman" w:eastAsia="Times New Roman" w:hAnsi="Times New Roman" w:cs="Times New Roman"/>
          <w:bCs/>
          <w:sz w:val="24"/>
          <w:szCs w:val="24"/>
          <w:lang w:eastAsia="pl-PL"/>
        </w:rPr>
        <w:t xml:space="preserve">dację morskiej farmy wiatrowej, </w:t>
      </w:r>
      <w:r w:rsidR="002B1063" w:rsidRPr="002B1063">
        <w:rPr>
          <w:rFonts w:ascii="Times New Roman" w:eastAsia="Times New Roman" w:hAnsi="Times New Roman" w:cs="Times New Roman"/>
          <w:bCs/>
          <w:sz w:val="24"/>
          <w:szCs w:val="24"/>
          <w:lang w:eastAsia="pl-PL"/>
        </w:rPr>
        <w:t>funkcjonowanie systemów łączności, bezpieczeństwa mor</w:t>
      </w:r>
      <w:r w:rsidR="002B1063">
        <w:rPr>
          <w:rFonts w:ascii="Times New Roman" w:eastAsia="Times New Roman" w:hAnsi="Times New Roman" w:cs="Times New Roman"/>
          <w:bCs/>
          <w:sz w:val="24"/>
          <w:szCs w:val="24"/>
          <w:lang w:eastAsia="pl-PL"/>
        </w:rPr>
        <w:t xml:space="preserve">skiego oraz obronności państwa czy </w:t>
      </w:r>
      <w:r w:rsidR="002B1063" w:rsidRPr="002B1063">
        <w:rPr>
          <w:rFonts w:ascii="Times New Roman" w:eastAsia="Times New Roman" w:hAnsi="Times New Roman" w:cs="Times New Roman"/>
          <w:bCs/>
          <w:sz w:val="24"/>
          <w:szCs w:val="24"/>
          <w:lang w:eastAsia="pl-PL"/>
        </w:rPr>
        <w:t>ochronę środowiska morskiego</w:t>
      </w:r>
      <w:r w:rsidR="002B1063">
        <w:rPr>
          <w:rFonts w:ascii="Times New Roman" w:eastAsia="Times New Roman" w:hAnsi="Times New Roman" w:cs="Times New Roman"/>
          <w:bCs/>
          <w:sz w:val="24"/>
          <w:szCs w:val="24"/>
          <w:lang w:eastAsia="pl-PL"/>
        </w:rPr>
        <w:t>.</w:t>
      </w:r>
    </w:p>
    <w:p w14:paraId="5A6B7D4A" w14:textId="4B012BCE" w:rsidR="00285D22" w:rsidRPr="002E425D" w:rsidRDefault="00285D22" w:rsidP="00BA0979">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W związku z wyłączeniem morskich farm wiatrowych z dotychczasowego mechanizmu wsparcia odnawialnych źródeł energii, pojawiła się potrzeba usunięcia odniesień do instalacji wykorzystujących energię wiatru na morzu do wytwarzania energii elektrycznej. Z drugiej strony, w związku z określeniem prawa do pokrycia ujemnego salda dla morskich farm wiatrowych w niniejszej, odrębnej ustawie, pojawiła się potrzeba wprowadzenia </w:t>
      </w:r>
      <w:proofErr w:type="spellStart"/>
      <w:r w:rsidRPr="002E425D">
        <w:rPr>
          <w:rFonts w:ascii="Times New Roman" w:eastAsia="Times New Roman" w:hAnsi="Times New Roman" w:cs="Times New Roman"/>
          <w:bCs/>
          <w:sz w:val="24"/>
          <w:szCs w:val="24"/>
          <w:lang w:eastAsia="pl-PL"/>
        </w:rPr>
        <w:t>odwołań</w:t>
      </w:r>
      <w:proofErr w:type="spellEnd"/>
      <w:r w:rsidRPr="002E425D">
        <w:rPr>
          <w:rFonts w:ascii="Times New Roman" w:eastAsia="Times New Roman" w:hAnsi="Times New Roman" w:cs="Times New Roman"/>
          <w:bCs/>
          <w:sz w:val="24"/>
          <w:szCs w:val="24"/>
          <w:lang w:eastAsia="pl-PL"/>
        </w:rPr>
        <w:t xml:space="preserve"> do niej w przepisach dotyczących opłaty OZE (art. </w:t>
      </w:r>
      <w:r w:rsidR="00270683">
        <w:rPr>
          <w:rFonts w:ascii="Times New Roman" w:eastAsia="Times New Roman" w:hAnsi="Times New Roman" w:cs="Times New Roman"/>
          <w:bCs/>
          <w:sz w:val="24"/>
          <w:szCs w:val="24"/>
          <w:lang w:eastAsia="pl-PL"/>
        </w:rPr>
        <w:t>101</w:t>
      </w:r>
      <w:r w:rsidRPr="002E425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14:paraId="6DD0C677" w14:textId="504C93A0" w:rsidR="00A47E33" w:rsidRDefault="005E709D" w:rsidP="0031418C">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Art.</w:t>
      </w:r>
      <w:r w:rsidR="00A47E33">
        <w:rPr>
          <w:rFonts w:ascii="Times New Roman" w:eastAsia="Times New Roman" w:hAnsi="Times New Roman" w:cs="Times New Roman"/>
          <w:bCs/>
          <w:sz w:val="24"/>
          <w:szCs w:val="24"/>
          <w:lang w:eastAsia="pl-PL"/>
        </w:rPr>
        <w:t xml:space="preserve"> </w:t>
      </w:r>
      <w:r w:rsidR="00270683">
        <w:rPr>
          <w:rFonts w:ascii="Times New Roman" w:eastAsia="Times New Roman" w:hAnsi="Times New Roman" w:cs="Times New Roman"/>
          <w:bCs/>
          <w:sz w:val="24"/>
          <w:szCs w:val="24"/>
          <w:lang w:eastAsia="pl-PL"/>
        </w:rPr>
        <w:t xml:space="preserve">102 </w:t>
      </w:r>
      <w:r>
        <w:rPr>
          <w:rFonts w:ascii="Times New Roman" w:eastAsia="Times New Roman" w:hAnsi="Times New Roman" w:cs="Times New Roman"/>
          <w:bCs/>
          <w:sz w:val="24"/>
          <w:szCs w:val="24"/>
          <w:lang w:eastAsia="pl-PL"/>
        </w:rPr>
        <w:t>wprowadza zmiany w ustawie</w:t>
      </w:r>
      <w:r w:rsidR="00270683">
        <w:rPr>
          <w:rFonts w:ascii="Times New Roman" w:eastAsia="Times New Roman" w:hAnsi="Times New Roman" w:cs="Times New Roman"/>
          <w:bCs/>
          <w:sz w:val="24"/>
          <w:szCs w:val="24"/>
          <w:lang w:eastAsia="pl-PL"/>
        </w:rPr>
        <w:t xml:space="preserve"> z dnia </w:t>
      </w:r>
      <w:r w:rsidR="00270683" w:rsidRPr="00270683">
        <w:rPr>
          <w:rFonts w:ascii="Times New Roman" w:eastAsia="Times New Roman" w:hAnsi="Times New Roman" w:cs="Times New Roman"/>
          <w:bCs/>
          <w:sz w:val="24"/>
          <w:szCs w:val="24"/>
          <w:lang w:eastAsia="pl-PL"/>
        </w:rPr>
        <w:t xml:space="preserve">24 lipca 2015 r. </w:t>
      </w:r>
      <w:r>
        <w:rPr>
          <w:rFonts w:ascii="Times New Roman" w:eastAsia="Times New Roman" w:hAnsi="Times New Roman" w:cs="Times New Roman"/>
          <w:bCs/>
          <w:sz w:val="24"/>
          <w:szCs w:val="24"/>
          <w:lang w:eastAsia="pl-PL"/>
        </w:rPr>
        <w:t xml:space="preserve"> </w:t>
      </w:r>
      <w:r w:rsidRPr="005E709D">
        <w:rPr>
          <w:rFonts w:ascii="Times New Roman" w:eastAsia="Times New Roman" w:hAnsi="Times New Roman" w:cs="Times New Roman"/>
          <w:bCs/>
          <w:sz w:val="24"/>
          <w:szCs w:val="24"/>
          <w:lang w:eastAsia="pl-PL"/>
        </w:rPr>
        <w:t>o przygotowaniu i realizacji strategicznych inwestycji w zakresie sieci przesyłowych</w:t>
      </w:r>
      <w:r>
        <w:rPr>
          <w:rFonts w:ascii="Times New Roman" w:eastAsia="Times New Roman" w:hAnsi="Times New Roman" w:cs="Times New Roman"/>
          <w:bCs/>
          <w:sz w:val="24"/>
          <w:szCs w:val="24"/>
          <w:lang w:eastAsia="pl-PL"/>
        </w:rPr>
        <w:t>,</w:t>
      </w:r>
      <w:r w:rsidRPr="005E7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zgodnie z którymi </w:t>
      </w:r>
      <w:r w:rsidR="0031418C">
        <w:rPr>
          <w:rFonts w:ascii="Times New Roman" w:eastAsia="Times New Roman" w:hAnsi="Times New Roman" w:cs="Times New Roman"/>
          <w:bCs/>
          <w:sz w:val="24"/>
          <w:szCs w:val="24"/>
          <w:lang w:eastAsia="pl-PL"/>
        </w:rPr>
        <w:t xml:space="preserve">inwestorem jest również wytwórca w rozumieniu ustawy </w:t>
      </w:r>
      <w:r w:rsidR="0031418C" w:rsidRPr="0031418C">
        <w:rPr>
          <w:rFonts w:ascii="Times New Roman" w:eastAsia="Times New Roman" w:hAnsi="Times New Roman" w:cs="Times New Roman"/>
          <w:bCs/>
          <w:sz w:val="24"/>
          <w:szCs w:val="24"/>
          <w:lang w:eastAsia="pl-PL"/>
        </w:rPr>
        <w:t xml:space="preserve">o promowaniu wytwarzania energii elektrycznej w </w:t>
      </w:r>
      <w:r w:rsidR="0031418C" w:rsidRPr="0031418C">
        <w:rPr>
          <w:rFonts w:ascii="Times New Roman" w:eastAsia="Times New Roman" w:hAnsi="Times New Roman" w:cs="Times New Roman"/>
          <w:bCs/>
          <w:sz w:val="24"/>
          <w:szCs w:val="24"/>
          <w:lang w:eastAsia="pl-PL"/>
        </w:rPr>
        <w:lastRenderedPageBreak/>
        <w:t>morskich farmach wiatrowych</w:t>
      </w:r>
      <w:r w:rsidR="0031418C">
        <w:rPr>
          <w:rFonts w:ascii="Times New Roman" w:eastAsia="Times New Roman" w:hAnsi="Times New Roman" w:cs="Times New Roman"/>
          <w:bCs/>
          <w:sz w:val="24"/>
          <w:szCs w:val="24"/>
          <w:lang w:eastAsia="pl-PL"/>
        </w:rPr>
        <w:t xml:space="preserve">, a </w:t>
      </w:r>
      <w:r w:rsidR="00270683">
        <w:rPr>
          <w:rFonts w:ascii="Times New Roman" w:eastAsia="Times New Roman" w:hAnsi="Times New Roman" w:cs="Times New Roman"/>
          <w:bCs/>
          <w:sz w:val="24"/>
          <w:szCs w:val="24"/>
          <w:lang w:eastAsia="pl-PL"/>
        </w:rPr>
        <w:t xml:space="preserve">sieć </w:t>
      </w:r>
      <w:r w:rsidR="0031418C">
        <w:rPr>
          <w:rFonts w:ascii="Times New Roman" w:eastAsia="Times New Roman" w:hAnsi="Times New Roman" w:cs="Times New Roman"/>
          <w:bCs/>
          <w:sz w:val="24"/>
          <w:szCs w:val="24"/>
          <w:lang w:eastAsia="pl-PL"/>
        </w:rPr>
        <w:t xml:space="preserve">przesyłową stanowi również </w:t>
      </w:r>
      <w:r w:rsidR="0031418C" w:rsidRPr="0031418C">
        <w:rPr>
          <w:rFonts w:ascii="Times New Roman" w:eastAsia="Times New Roman" w:hAnsi="Times New Roman" w:cs="Times New Roman"/>
          <w:bCs/>
          <w:sz w:val="24"/>
          <w:szCs w:val="24"/>
          <w:lang w:eastAsia="pl-PL"/>
        </w:rPr>
        <w:t>zespół urządzeń służących do wyprowadzenia mocy z morskiej farmy wiatrowej do miejsca rozgraniczenia własności</w:t>
      </w:r>
      <w:r w:rsidR="0031418C">
        <w:rPr>
          <w:rFonts w:ascii="Times New Roman" w:eastAsia="Times New Roman" w:hAnsi="Times New Roman" w:cs="Times New Roman"/>
          <w:bCs/>
          <w:sz w:val="24"/>
          <w:szCs w:val="24"/>
          <w:lang w:eastAsia="pl-PL"/>
        </w:rPr>
        <w:t xml:space="preserve">. </w:t>
      </w:r>
      <w:r w:rsidR="00A47E33" w:rsidRPr="002E425D">
        <w:rPr>
          <w:rFonts w:ascii="Times New Roman" w:eastAsia="Times New Roman" w:hAnsi="Times New Roman" w:cs="Times New Roman"/>
          <w:bCs/>
          <w:sz w:val="24"/>
          <w:szCs w:val="24"/>
          <w:lang w:eastAsia="pl-PL"/>
        </w:rPr>
        <w:t>Stosowanie do</w:t>
      </w:r>
      <w:r w:rsidR="0031418C">
        <w:rPr>
          <w:rFonts w:ascii="Times New Roman" w:eastAsia="Times New Roman" w:hAnsi="Times New Roman" w:cs="Times New Roman"/>
          <w:bCs/>
          <w:sz w:val="24"/>
          <w:szCs w:val="24"/>
          <w:lang w:eastAsia="pl-PL"/>
        </w:rPr>
        <w:t> morskich farm wiatrowych</w:t>
      </w:r>
      <w:r w:rsidR="00270683">
        <w:rPr>
          <w:rFonts w:ascii="Times New Roman" w:eastAsia="Times New Roman" w:hAnsi="Times New Roman" w:cs="Times New Roman"/>
          <w:bCs/>
          <w:sz w:val="24"/>
          <w:szCs w:val="24"/>
          <w:lang w:eastAsia="pl-PL"/>
        </w:rPr>
        <w:t>,</w:t>
      </w:r>
      <w:r w:rsidR="0031418C">
        <w:rPr>
          <w:rFonts w:ascii="Times New Roman" w:eastAsia="Times New Roman" w:hAnsi="Times New Roman" w:cs="Times New Roman"/>
          <w:bCs/>
          <w:sz w:val="24"/>
          <w:szCs w:val="24"/>
          <w:lang w:eastAsia="pl-PL"/>
        </w:rPr>
        <w:t xml:space="preserve"> w ww. zakresie</w:t>
      </w:r>
      <w:r w:rsidR="00270683">
        <w:rPr>
          <w:rFonts w:ascii="Times New Roman" w:eastAsia="Times New Roman" w:hAnsi="Times New Roman" w:cs="Times New Roman"/>
          <w:bCs/>
          <w:sz w:val="24"/>
          <w:szCs w:val="24"/>
          <w:lang w:eastAsia="pl-PL"/>
        </w:rPr>
        <w:t>,</w:t>
      </w:r>
      <w:r w:rsidR="00A47E33" w:rsidRPr="002E425D">
        <w:rPr>
          <w:rFonts w:ascii="Times New Roman" w:eastAsia="Times New Roman" w:hAnsi="Times New Roman" w:cs="Times New Roman"/>
          <w:bCs/>
          <w:sz w:val="24"/>
          <w:szCs w:val="24"/>
          <w:lang w:eastAsia="pl-PL"/>
        </w:rPr>
        <w:t xml:space="preserve"> przepisów tzw. specustawy przesyłowej znacznie usprawni ich realizację.</w:t>
      </w:r>
    </w:p>
    <w:p w14:paraId="68B278F7" w14:textId="24C84EAC"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W zakresie ustawy o rynku mocy, pojawiła się potrzeba dodania mechanizmu wsparcia dla morskich farm wiatrowych do katalogu systemów wsparcia wyłączających możliwość u</w:t>
      </w:r>
      <w:r w:rsidR="00A1471E">
        <w:rPr>
          <w:rFonts w:ascii="Times New Roman" w:eastAsia="Times New Roman" w:hAnsi="Times New Roman" w:cs="Times New Roman"/>
          <w:bCs/>
          <w:sz w:val="24"/>
          <w:szCs w:val="24"/>
          <w:lang w:eastAsia="pl-PL"/>
        </w:rPr>
        <w:t xml:space="preserve">czestnictwa w rynku mocy (art. </w:t>
      </w:r>
      <w:r w:rsidR="00270683">
        <w:rPr>
          <w:rFonts w:ascii="Times New Roman" w:eastAsia="Times New Roman" w:hAnsi="Times New Roman" w:cs="Times New Roman"/>
          <w:bCs/>
          <w:sz w:val="24"/>
          <w:szCs w:val="24"/>
          <w:lang w:eastAsia="pl-PL"/>
        </w:rPr>
        <w:t>103</w:t>
      </w:r>
      <w:r w:rsidRPr="002E425D">
        <w:rPr>
          <w:rFonts w:ascii="Times New Roman" w:eastAsia="Times New Roman" w:hAnsi="Times New Roman" w:cs="Times New Roman"/>
          <w:bCs/>
          <w:sz w:val="24"/>
          <w:szCs w:val="24"/>
          <w:lang w:eastAsia="pl-PL"/>
        </w:rPr>
        <w:t>).</w:t>
      </w:r>
    </w:p>
    <w:p w14:paraId="21D789F4" w14:textId="77777777"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p>
    <w:p w14:paraId="64D41088" w14:textId="2632FD0E" w:rsidR="002E425D" w:rsidRPr="002E425D" w:rsidRDefault="002E425D" w:rsidP="002E425D">
      <w:pPr>
        <w:numPr>
          <w:ilvl w:val="0"/>
          <w:numId w:val="4"/>
        </w:numPr>
        <w:spacing w:after="0" w:line="360" w:lineRule="auto"/>
        <w:ind w:left="426"/>
        <w:contextualSpacing/>
        <w:rPr>
          <w:rFonts w:ascii="Times New Roman" w:eastAsia="Times New Roman" w:hAnsi="Times New Roman" w:cs="Times New Roman"/>
          <w:b/>
          <w:bCs/>
          <w:sz w:val="24"/>
          <w:szCs w:val="24"/>
          <w:lang w:eastAsia="pl-PL"/>
        </w:rPr>
      </w:pPr>
      <w:r w:rsidRPr="002E425D">
        <w:rPr>
          <w:rFonts w:ascii="Times New Roman" w:eastAsia="Times New Roman" w:hAnsi="Times New Roman" w:cs="Times New Roman"/>
          <w:b/>
          <w:bCs/>
          <w:sz w:val="24"/>
          <w:szCs w:val="24"/>
          <w:lang w:eastAsia="pl-PL"/>
        </w:rPr>
        <w:t xml:space="preserve">Rozdział </w:t>
      </w:r>
      <w:r w:rsidR="00FF7DA6" w:rsidRPr="002E425D">
        <w:rPr>
          <w:rFonts w:ascii="Times New Roman" w:eastAsia="Times New Roman" w:hAnsi="Times New Roman" w:cs="Times New Roman"/>
          <w:b/>
          <w:bCs/>
          <w:sz w:val="24"/>
          <w:szCs w:val="24"/>
          <w:lang w:eastAsia="pl-PL"/>
        </w:rPr>
        <w:t>1</w:t>
      </w:r>
      <w:r w:rsidR="00FF7DA6">
        <w:rPr>
          <w:rFonts w:ascii="Times New Roman" w:eastAsia="Times New Roman" w:hAnsi="Times New Roman" w:cs="Times New Roman"/>
          <w:b/>
          <w:bCs/>
          <w:sz w:val="24"/>
          <w:szCs w:val="24"/>
          <w:lang w:eastAsia="pl-PL"/>
        </w:rPr>
        <w:t>4</w:t>
      </w:r>
      <w:r w:rsidR="00FF7DA6" w:rsidRPr="002E425D">
        <w:rPr>
          <w:rFonts w:ascii="Times New Roman" w:eastAsia="Times New Roman" w:hAnsi="Times New Roman" w:cs="Times New Roman"/>
          <w:b/>
          <w:bCs/>
          <w:sz w:val="24"/>
          <w:szCs w:val="24"/>
          <w:lang w:eastAsia="pl-PL"/>
        </w:rPr>
        <w:t xml:space="preserve"> </w:t>
      </w:r>
      <w:r w:rsidRPr="002E425D">
        <w:rPr>
          <w:rFonts w:ascii="Times New Roman" w:eastAsia="Times New Roman" w:hAnsi="Times New Roman" w:cs="Times New Roman"/>
          <w:b/>
          <w:bCs/>
          <w:sz w:val="24"/>
          <w:szCs w:val="24"/>
          <w:lang w:eastAsia="pl-PL"/>
        </w:rPr>
        <w:t>–</w:t>
      </w:r>
      <w:r w:rsidR="002E6D0A">
        <w:rPr>
          <w:rFonts w:ascii="Times New Roman" w:eastAsia="Times New Roman" w:hAnsi="Times New Roman" w:cs="Times New Roman"/>
          <w:b/>
          <w:bCs/>
          <w:sz w:val="24"/>
          <w:szCs w:val="24"/>
          <w:lang w:eastAsia="pl-PL"/>
        </w:rPr>
        <w:t xml:space="preserve"> Przepisy przejściowe i końcowe</w:t>
      </w:r>
      <w:r w:rsidR="00A1471E">
        <w:rPr>
          <w:rFonts w:ascii="Times New Roman" w:eastAsia="Times New Roman" w:hAnsi="Times New Roman" w:cs="Times New Roman"/>
          <w:b/>
          <w:bCs/>
          <w:sz w:val="24"/>
          <w:szCs w:val="24"/>
          <w:lang w:eastAsia="pl-PL"/>
        </w:rPr>
        <w:t xml:space="preserve">, art. </w:t>
      </w:r>
      <w:r w:rsidR="00270683">
        <w:rPr>
          <w:rFonts w:ascii="Times New Roman" w:eastAsia="Times New Roman" w:hAnsi="Times New Roman" w:cs="Times New Roman"/>
          <w:b/>
          <w:bCs/>
          <w:sz w:val="24"/>
          <w:szCs w:val="24"/>
          <w:lang w:eastAsia="pl-PL"/>
        </w:rPr>
        <w:t xml:space="preserve">104 </w:t>
      </w:r>
      <w:r w:rsidR="00A1471E">
        <w:rPr>
          <w:rFonts w:ascii="Times New Roman" w:eastAsia="Times New Roman" w:hAnsi="Times New Roman" w:cs="Times New Roman"/>
          <w:b/>
          <w:bCs/>
          <w:sz w:val="24"/>
          <w:szCs w:val="24"/>
          <w:lang w:eastAsia="pl-PL"/>
        </w:rPr>
        <w:t xml:space="preserve">- </w:t>
      </w:r>
      <w:r w:rsidR="00270683">
        <w:rPr>
          <w:rFonts w:ascii="Times New Roman" w:eastAsia="Times New Roman" w:hAnsi="Times New Roman" w:cs="Times New Roman"/>
          <w:b/>
          <w:bCs/>
          <w:sz w:val="24"/>
          <w:szCs w:val="24"/>
          <w:lang w:eastAsia="pl-PL"/>
        </w:rPr>
        <w:t>112</w:t>
      </w:r>
    </w:p>
    <w:p w14:paraId="368B28C5" w14:textId="5BEDE2FD" w:rsidR="00285D22" w:rsidRDefault="00285D22" w:rsidP="002E425D">
      <w:pPr>
        <w:spacing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Przepis art. </w:t>
      </w:r>
      <w:r w:rsidR="00270683">
        <w:rPr>
          <w:rFonts w:ascii="Times New Roman" w:eastAsiaTheme="minorEastAsia" w:hAnsi="Times New Roman" w:cs="Times New Roman"/>
          <w:sz w:val="24"/>
          <w:szCs w:val="24"/>
          <w:lang w:eastAsia="pl-PL"/>
        </w:rPr>
        <w:t>104</w:t>
      </w:r>
      <w:r w:rsidR="0027068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uniemożliwia wytwórcom korzystanie z systemu wsparcia przed dniem uznania wsparcia za dopuszczalne przez Komisję Europejską. Art. </w:t>
      </w:r>
      <w:r w:rsidR="00270683">
        <w:rPr>
          <w:rFonts w:ascii="Times New Roman" w:eastAsiaTheme="minorEastAsia" w:hAnsi="Times New Roman" w:cs="Times New Roman"/>
          <w:sz w:val="24"/>
          <w:szCs w:val="24"/>
          <w:lang w:eastAsia="pl-PL"/>
        </w:rPr>
        <w:t>105</w:t>
      </w:r>
      <w:r w:rsidR="0027068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reguluje status prawny </w:t>
      </w:r>
      <w:r w:rsidR="00A47E33">
        <w:rPr>
          <w:rFonts w:ascii="Times New Roman" w:eastAsiaTheme="minorEastAsia" w:hAnsi="Times New Roman" w:cs="Times New Roman"/>
          <w:sz w:val="24"/>
          <w:szCs w:val="24"/>
          <w:lang w:eastAsia="pl-PL"/>
        </w:rPr>
        <w:t xml:space="preserve">spraw wszczętych i niezakończonych </w:t>
      </w:r>
      <w:r w:rsidR="00A47E33" w:rsidRPr="002E425D">
        <w:rPr>
          <w:rFonts w:ascii="Times New Roman" w:eastAsiaTheme="minorEastAsia" w:hAnsi="Times New Roman" w:cs="Times New Roman"/>
          <w:sz w:val="24"/>
          <w:szCs w:val="24"/>
          <w:lang w:eastAsia="pl-PL"/>
        </w:rPr>
        <w:t>przed dniem wejścia w życie niniejszej ustawy</w:t>
      </w:r>
      <w:r w:rsidR="00A47E33">
        <w:rPr>
          <w:rFonts w:ascii="Times New Roman" w:eastAsiaTheme="minorEastAsia" w:hAnsi="Times New Roman" w:cs="Times New Roman"/>
          <w:sz w:val="24"/>
          <w:szCs w:val="24"/>
          <w:lang w:eastAsia="pl-PL"/>
        </w:rPr>
        <w:t xml:space="preserve"> dotyczących </w:t>
      </w:r>
      <w:r w:rsidRPr="002E425D">
        <w:rPr>
          <w:rFonts w:ascii="Times New Roman" w:eastAsiaTheme="minorEastAsia" w:hAnsi="Times New Roman" w:cs="Times New Roman"/>
          <w:sz w:val="24"/>
          <w:szCs w:val="24"/>
          <w:lang w:eastAsia="pl-PL"/>
        </w:rPr>
        <w:t>pozwoleń na wznoszenie i</w:t>
      </w:r>
      <w:r w:rsidR="00A47E33">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wykorzystywanie sztucznych</w:t>
      </w:r>
      <w:r>
        <w:rPr>
          <w:rFonts w:ascii="Times New Roman" w:eastAsiaTheme="minorEastAsia" w:hAnsi="Times New Roman" w:cs="Times New Roman"/>
          <w:sz w:val="24"/>
          <w:szCs w:val="24"/>
          <w:lang w:eastAsia="pl-PL"/>
        </w:rPr>
        <w:t xml:space="preserve"> wysp, konstrukcji i</w:t>
      </w:r>
      <w:r w:rsidR="00A47E33">
        <w:rPr>
          <w:rFonts w:ascii="Times New Roman" w:eastAsiaTheme="minorEastAsia" w:hAnsi="Times New Roman" w:cs="Times New Roman"/>
          <w:sz w:val="24"/>
          <w:szCs w:val="24"/>
          <w:lang w:eastAsia="pl-PL"/>
        </w:rPr>
        <w:t> </w:t>
      </w:r>
      <w:r>
        <w:rPr>
          <w:rFonts w:ascii="Times New Roman" w:eastAsiaTheme="minorEastAsia" w:hAnsi="Times New Roman" w:cs="Times New Roman"/>
          <w:sz w:val="24"/>
          <w:szCs w:val="24"/>
          <w:lang w:eastAsia="pl-PL"/>
        </w:rPr>
        <w:t>urządzeń w </w:t>
      </w:r>
      <w:r w:rsidRPr="002E425D">
        <w:rPr>
          <w:rFonts w:ascii="Times New Roman" w:eastAsiaTheme="minorEastAsia" w:hAnsi="Times New Roman" w:cs="Times New Roman"/>
          <w:sz w:val="24"/>
          <w:szCs w:val="24"/>
          <w:lang w:eastAsia="pl-PL"/>
        </w:rPr>
        <w:t xml:space="preserve">polskich obszarach morskich dla przedsięwzięć zlokalizowanych w wyłącznej strefie ekonomicznej dotyczących morskich farm wiatrowych, </w:t>
      </w:r>
      <w:r w:rsidR="00A47E33">
        <w:rPr>
          <w:rFonts w:ascii="Times New Roman" w:eastAsiaTheme="minorEastAsia" w:hAnsi="Times New Roman" w:cs="Times New Roman"/>
          <w:sz w:val="24"/>
          <w:szCs w:val="24"/>
          <w:lang w:eastAsia="pl-PL"/>
        </w:rPr>
        <w:t>nakazując stosowanie przepisów w brzmieniu nadanym niniejszą ustawą</w:t>
      </w:r>
      <w:r w:rsidRPr="002E425D">
        <w:rPr>
          <w:rFonts w:ascii="Times New Roman" w:eastAsiaTheme="minorEastAsia" w:hAnsi="Times New Roman" w:cs="Times New Roman"/>
          <w:sz w:val="24"/>
          <w:szCs w:val="24"/>
          <w:lang w:eastAsia="pl-PL"/>
        </w:rPr>
        <w:t>.</w:t>
      </w:r>
    </w:p>
    <w:p w14:paraId="2D9A530E" w14:textId="72075697" w:rsidR="00A47E33" w:rsidRDefault="00A47E33" w:rsidP="002E425D">
      <w:pPr>
        <w:spacing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Art. </w:t>
      </w:r>
      <w:r w:rsidR="00270683">
        <w:rPr>
          <w:rFonts w:ascii="Times New Roman" w:eastAsiaTheme="minorEastAsia" w:hAnsi="Times New Roman" w:cs="Times New Roman"/>
          <w:sz w:val="24"/>
          <w:szCs w:val="24"/>
          <w:lang w:eastAsia="pl-PL"/>
        </w:rPr>
        <w:t xml:space="preserve">106 </w:t>
      </w:r>
      <w:r>
        <w:rPr>
          <w:rFonts w:ascii="Times New Roman" w:eastAsiaTheme="minorEastAsia" w:hAnsi="Times New Roman" w:cs="Times New Roman"/>
          <w:sz w:val="24"/>
          <w:szCs w:val="24"/>
          <w:lang w:eastAsia="pl-PL"/>
        </w:rPr>
        <w:t xml:space="preserve">jest przepisem przejściowym koniecznym </w:t>
      </w:r>
      <w:r w:rsidRPr="00A47E33">
        <w:rPr>
          <w:rFonts w:ascii="Times New Roman" w:eastAsiaTheme="minorEastAsia" w:hAnsi="Times New Roman" w:cs="Times New Roman"/>
          <w:sz w:val="24"/>
          <w:szCs w:val="24"/>
          <w:lang w:eastAsia="pl-PL"/>
        </w:rPr>
        <w:t>z uwagi na propozycję znacznych zmian w</w:t>
      </w:r>
      <w:r>
        <w:rPr>
          <w:rFonts w:ascii="Times New Roman" w:eastAsiaTheme="minorEastAsia" w:hAnsi="Times New Roman" w:cs="Times New Roman"/>
          <w:sz w:val="24"/>
          <w:szCs w:val="24"/>
          <w:lang w:eastAsia="pl-PL"/>
        </w:rPr>
        <w:t> </w:t>
      </w:r>
      <w:r w:rsidRPr="00A47E33">
        <w:rPr>
          <w:rFonts w:ascii="Times New Roman" w:eastAsiaTheme="minorEastAsia" w:hAnsi="Times New Roman" w:cs="Times New Roman"/>
          <w:sz w:val="24"/>
          <w:szCs w:val="24"/>
          <w:lang w:eastAsia="pl-PL"/>
        </w:rPr>
        <w:t>dotychczasowej procedurze przyłączania podmiotów do sieci elektroenergetycznej i</w:t>
      </w:r>
      <w:r>
        <w:rPr>
          <w:rFonts w:ascii="Times New Roman" w:eastAsiaTheme="minorEastAsia" w:hAnsi="Times New Roman" w:cs="Times New Roman"/>
          <w:sz w:val="24"/>
          <w:szCs w:val="24"/>
          <w:lang w:eastAsia="pl-PL"/>
        </w:rPr>
        <w:t> </w:t>
      </w:r>
      <w:r w:rsidRPr="00A47E33">
        <w:rPr>
          <w:rFonts w:ascii="Times New Roman" w:eastAsiaTheme="minorEastAsia" w:hAnsi="Times New Roman" w:cs="Times New Roman"/>
          <w:sz w:val="24"/>
          <w:szCs w:val="24"/>
          <w:lang w:eastAsia="pl-PL"/>
        </w:rPr>
        <w:t>konieczność zapewnienia równoprawnego traktowania podmiotów ubiegających się o</w:t>
      </w:r>
      <w:r>
        <w:rPr>
          <w:rFonts w:ascii="Times New Roman" w:eastAsiaTheme="minorEastAsia" w:hAnsi="Times New Roman" w:cs="Times New Roman"/>
          <w:sz w:val="24"/>
          <w:szCs w:val="24"/>
          <w:lang w:eastAsia="pl-PL"/>
        </w:rPr>
        <w:t> </w:t>
      </w:r>
      <w:r w:rsidRPr="00A47E33">
        <w:rPr>
          <w:rFonts w:ascii="Times New Roman" w:eastAsiaTheme="minorEastAsia" w:hAnsi="Times New Roman" w:cs="Times New Roman"/>
          <w:sz w:val="24"/>
          <w:szCs w:val="24"/>
          <w:lang w:eastAsia="pl-PL"/>
        </w:rPr>
        <w:t>przyłączenie.</w:t>
      </w:r>
    </w:p>
    <w:p w14:paraId="13A7CE9B" w14:textId="2D66643F" w:rsidR="002E425D" w:rsidRPr="002E425D" w:rsidRDefault="002E425D" w:rsidP="002E425D">
      <w:pPr>
        <w:spacing w:after="0" w:line="360" w:lineRule="auto"/>
        <w:jc w:val="both"/>
        <w:rPr>
          <w:rFonts w:ascii="Times New Roman" w:eastAsia="Times New Roman" w:hAnsi="Times New Roman" w:cs="Times New Roman"/>
          <w:bCs/>
          <w:sz w:val="24"/>
          <w:szCs w:val="24"/>
          <w:lang w:eastAsia="pl-PL"/>
        </w:rPr>
      </w:pPr>
      <w:r w:rsidRPr="002E425D">
        <w:rPr>
          <w:rFonts w:ascii="Times New Roman" w:eastAsia="Times New Roman" w:hAnsi="Times New Roman" w:cs="Times New Roman"/>
          <w:bCs/>
          <w:sz w:val="24"/>
          <w:szCs w:val="24"/>
          <w:lang w:eastAsia="pl-PL"/>
        </w:rPr>
        <w:t xml:space="preserve"> </w:t>
      </w:r>
    </w:p>
    <w:p w14:paraId="27ADDD43" w14:textId="09B1D1BE" w:rsidR="002E425D" w:rsidRP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W art. </w:t>
      </w:r>
      <w:r w:rsidR="00973D8E">
        <w:rPr>
          <w:rFonts w:ascii="Times New Roman" w:eastAsiaTheme="minorEastAsia" w:hAnsi="Times New Roman" w:cs="Times New Roman"/>
          <w:sz w:val="24"/>
          <w:szCs w:val="24"/>
          <w:lang w:eastAsia="pl-PL"/>
        </w:rPr>
        <w:t xml:space="preserve">109 - </w:t>
      </w:r>
      <w:r w:rsidR="00FF7DA6">
        <w:rPr>
          <w:rFonts w:ascii="Times New Roman" w:eastAsiaTheme="minorEastAsia" w:hAnsi="Times New Roman" w:cs="Times New Roman"/>
          <w:sz w:val="24"/>
          <w:szCs w:val="24"/>
          <w:lang w:eastAsia="pl-PL"/>
        </w:rPr>
        <w:t>111</w:t>
      </w:r>
      <w:r w:rsidR="00C3424C"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określony został maksymalny limit wydatków z budżetu państwa przeznaczonych na wykonywanie zadań przez odpowiednio Prezesa URE</w:t>
      </w:r>
      <w:r w:rsidR="00FF7DA6">
        <w:rPr>
          <w:rFonts w:ascii="Times New Roman" w:eastAsiaTheme="minorEastAsia" w:hAnsi="Times New Roman" w:cs="Times New Roman"/>
          <w:sz w:val="24"/>
          <w:szCs w:val="24"/>
          <w:lang w:eastAsia="pl-PL"/>
        </w:rPr>
        <w:t>,</w:t>
      </w:r>
      <w:r w:rsidRPr="002E425D">
        <w:rPr>
          <w:rFonts w:ascii="Times New Roman" w:eastAsiaTheme="minorEastAsia" w:hAnsi="Times New Roman" w:cs="Times New Roman"/>
          <w:sz w:val="24"/>
          <w:szCs w:val="24"/>
          <w:lang w:eastAsia="pl-PL"/>
        </w:rPr>
        <w:t xml:space="preserve"> ministra właściwego do spraw </w:t>
      </w:r>
      <w:r w:rsidR="00FF7DA6">
        <w:rPr>
          <w:rFonts w:ascii="Times New Roman" w:eastAsiaTheme="minorEastAsia" w:hAnsi="Times New Roman" w:cs="Times New Roman"/>
          <w:sz w:val="24"/>
          <w:szCs w:val="24"/>
          <w:lang w:eastAsia="pl-PL"/>
        </w:rPr>
        <w:t xml:space="preserve">klimatu oraz </w:t>
      </w:r>
      <w:r w:rsidR="00FF7DA6" w:rsidRPr="00FF7DA6">
        <w:rPr>
          <w:rFonts w:ascii="Times New Roman" w:eastAsiaTheme="minorEastAsia" w:hAnsi="Times New Roman" w:cs="Times New Roman"/>
          <w:sz w:val="24"/>
          <w:szCs w:val="24"/>
          <w:lang w:eastAsia="pl-PL"/>
        </w:rPr>
        <w:t>Generalnego Dyrektora Ochrony Środowiska oraz Regionalnych Dyrektorów Ochrony Środowiska w Gdańsku i Szczecinie</w:t>
      </w:r>
      <w:r w:rsidRPr="002E425D">
        <w:rPr>
          <w:rFonts w:ascii="Times New Roman" w:eastAsiaTheme="minorEastAsia" w:hAnsi="Times New Roman" w:cs="Times New Roman"/>
          <w:sz w:val="24"/>
          <w:szCs w:val="24"/>
          <w:lang w:eastAsia="pl-PL"/>
        </w:rPr>
        <w:t>, wynikających z</w:t>
      </w:r>
      <w:r w:rsidR="00FF7DA6">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niniejszej ustawy.</w:t>
      </w:r>
    </w:p>
    <w:p w14:paraId="540E1BB8" w14:textId="05C81CE0"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Art. </w:t>
      </w:r>
      <w:r w:rsidR="00FF7DA6">
        <w:rPr>
          <w:rFonts w:ascii="Times New Roman" w:eastAsiaTheme="minorEastAsia" w:hAnsi="Times New Roman" w:cs="Times New Roman"/>
          <w:sz w:val="24"/>
          <w:szCs w:val="24"/>
          <w:lang w:eastAsia="pl-PL"/>
        </w:rPr>
        <w:t>11</w:t>
      </w:r>
      <w:r w:rsidR="00973D8E">
        <w:rPr>
          <w:rFonts w:ascii="Times New Roman" w:eastAsiaTheme="minorEastAsia" w:hAnsi="Times New Roman" w:cs="Times New Roman"/>
          <w:sz w:val="24"/>
          <w:szCs w:val="24"/>
          <w:lang w:eastAsia="pl-PL"/>
        </w:rPr>
        <w:t>2</w:t>
      </w:r>
      <w:r w:rsidR="00FF7DA6"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określa termin wejścia przepisów ustawy w życie. Termin wejścia w życie art. </w:t>
      </w:r>
      <w:r w:rsidR="00FF7DA6" w:rsidRPr="002E425D">
        <w:rPr>
          <w:rFonts w:ascii="Times New Roman" w:eastAsiaTheme="minorEastAsia" w:hAnsi="Times New Roman" w:cs="Times New Roman"/>
          <w:sz w:val="24"/>
          <w:szCs w:val="24"/>
          <w:lang w:eastAsia="pl-PL"/>
        </w:rPr>
        <w:t>2</w:t>
      </w:r>
      <w:r w:rsidR="00FF7DA6">
        <w:rPr>
          <w:rFonts w:ascii="Times New Roman" w:eastAsiaTheme="minorEastAsia" w:hAnsi="Times New Roman" w:cs="Times New Roman"/>
          <w:sz w:val="24"/>
          <w:szCs w:val="24"/>
          <w:lang w:eastAsia="pl-PL"/>
        </w:rPr>
        <w:t>4</w:t>
      </w:r>
      <w:r w:rsidR="00FF7DA6"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 xml:space="preserve">ust. </w:t>
      </w:r>
      <w:r w:rsidR="003F10B5">
        <w:rPr>
          <w:rFonts w:ascii="Times New Roman" w:eastAsiaTheme="minorEastAsia" w:hAnsi="Times New Roman" w:cs="Times New Roman"/>
          <w:sz w:val="24"/>
          <w:szCs w:val="24"/>
          <w:lang w:eastAsia="pl-PL"/>
        </w:rPr>
        <w:t>6</w:t>
      </w:r>
      <w:r w:rsidRPr="002E425D">
        <w:rPr>
          <w:rFonts w:ascii="Times New Roman" w:eastAsiaTheme="minorEastAsia" w:hAnsi="Times New Roman" w:cs="Times New Roman"/>
          <w:sz w:val="24"/>
          <w:szCs w:val="24"/>
          <w:lang w:eastAsia="pl-PL"/>
        </w:rPr>
        <w:t xml:space="preserve"> i </w:t>
      </w:r>
      <w:r w:rsidR="003F10B5">
        <w:rPr>
          <w:rFonts w:ascii="Times New Roman" w:eastAsiaTheme="minorEastAsia" w:hAnsi="Times New Roman" w:cs="Times New Roman"/>
          <w:sz w:val="24"/>
          <w:szCs w:val="24"/>
          <w:lang w:eastAsia="pl-PL"/>
        </w:rPr>
        <w:t>7</w:t>
      </w:r>
      <w:r w:rsidRPr="002E425D">
        <w:rPr>
          <w:rFonts w:ascii="Times New Roman" w:eastAsiaTheme="minorEastAsia" w:hAnsi="Times New Roman" w:cs="Times New Roman"/>
          <w:sz w:val="24"/>
          <w:szCs w:val="24"/>
          <w:lang w:eastAsia="pl-PL"/>
        </w:rPr>
        <w:t>, zawierających upoważnienie ustawowe Rady Mini</w:t>
      </w:r>
      <w:r w:rsidR="00285D22">
        <w:rPr>
          <w:rFonts w:ascii="Times New Roman" w:eastAsiaTheme="minorEastAsia" w:hAnsi="Times New Roman" w:cs="Times New Roman"/>
          <w:sz w:val="24"/>
          <w:szCs w:val="24"/>
          <w:lang w:eastAsia="pl-PL"/>
        </w:rPr>
        <w:t>strów do wydania rozporządzeń w </w:t>
      </w:r>
      <w:r w:rsidRPr="002E425D">
        <w:rPr>
          <w:rFonts w:ascii="Times New Roman" w:eastAsiaTheme="minorEastAsia" w:hAnsi="Times New Roman" w:cs="Times New Roman"/>
          <w:sz w:val="24"/>
          <w:szCs w:val="24"/>
          <w:lang w:eastAsia="pl-PL"/>
        </w:rPr>
        <w:t>sprawie daty aukcji oraz limitu mocy zainstalowanej w aukcjach, o</w:t>
      </w:r>
      <w:r w:rsidR="00C96361">
        <w:rPr>
          <w:rFonts w:ascii="Times New Roman" w:eastAsiaTheme="minorEastAsia" w:hAnsi="Times New Roman" w:cs="Times New Roman"/>
          <w:sz w:val="24"/>
          <w:szCs w:val="24"/>
          <w:lang w:eastAsia="pl-PL"/>
        </w:rPr>
        <w:t>dsunięto do dnia 1 </w:t>
      </w:r>
      <w:r w:rsidR="00285D22">
        <w:rPr>
          <w:rFonts w:ascii="Times New Roman" w:eastAsiaTheme="minorEastAsia" w:hAnsi="Times New Roman" w:cs="Times New Roman"/>
          <w:sz w:val="24"/>
          <w:szCs w:val="24"/>
          <w:lang w:eastAsia="pl-PL"/>
        </w:rPr>
        <w:t>stycznia 2028</w:t>
      </w:r>
      <w:r w:rsidRPr="002E425D">
        <w:rPr>
          <w:rFonts w:ascii="Times New Roman" w:eastAsiaTheme="minorEastAsia" w:hAnsi="Times New Roman" w:cs="Times New Roman"/>
          <w:sz w:val="24"/>
          <w:szCs w:val="24"/>
          <w:lang w:eastAsia="pl-PL"/>
        </w:rPr>
        <w:t xml:space="preserve"> r. z uwagi na to, że dla lat kalendarzowych 2025</w:t>
      </w:r>
      <w:r w:rsidR="00285D22">
        <w:rPr>
          <w:rFonts w:ascii="Times New Roman" w:eastAsiaTheme="minorEastAsia" w:hAnsi="Times New Roman" w:cs="Times New Roman"/>
          <w:sz w:val="24"/>
          <w:szCs w:val="24"/>
          <w:lang w:eastAsia="pl-PL"/>
        </w:rPr>
        <w:t xml:space="preserve"> i 2027</w:t>
      </w:r>
      <w:r w:rsidRPr="002E425D">
        <w:rPr>
          <w:rFonts w:ascii="Times New Roman" w:eastAsiaTheme="minorEastAsia" w:hAnsi="Times New Roman" w:cs="Times New Roman"/>
          <w:sz w:val="24"/>
          <w:szCs w:val="24"/>
          <w:lang w:eastAsia="pl-PL"/>
        </w:rPr>
        <w:t xml:space="preserve"> parametry te</w:t>
      </w:r>
      <w:r w:rsidR="00FF7DA6">
        <w:rPr>
          <w:rFonts w:ascii="Times New Roman" w:eastAsiaTheme="minorEastAsia" w:hAnsi="Times New Roman" w:cs="Times New Roman"/>
          <w:sz w:val="24"/>
          <w:szCs w:val="24"/>
          <w:lang w:eastAsia="pl-PL"/>
        </w:rPr>
        <w:t> </w:t>
      </w:r>
      <w:r w:rsidRPr="002E425D">
        <w:rPr>
          <w:rFonts w:ascii="Times New Roman" w:eastAsiaTheme="minorEastAsia" w:hAnsi="Times New Roman" w:cs="Times New Roman"/>
          <w:sz w:val="24"/>
          <w:szCs w:val="24"/>
          <w:lang w:eastAsia="pl-PL"/>
        </w:rPr>
        <w:t>określone zostały ustawowo.</w:t>
      </w:r>
      <w:r w:rsidR="00FF7DA6">
        <w:rPr>
          <w:rFonts w:ascii="Times New Roman" w:eastAsiaTheme="minorEastAsia" w:hAnsi="Times New Roman" w:cs="Times New Roman"/>
          <w:sz w:val="24"/>
          <w:szCs w:val="24"/>
          <w:lang w:eastAsia="pl-PL"/>
        </w:rPr>
        <w:t xml:space="preserve"> Natomiast art. 54 i 108, których przedmiotem są wymagania techniczne dla </w:t>
      </w:r>
      <w:r w:rsidR="00FF7DA6" w:rsidRPr="00FF7DA6">
        <w:rPr>
          <w:rFonts w:ascii="Times New Roman" w:eastAsiaTheme="minorEastAsia" w:hAnsi="Times New Roman" w:cs="Times New Roman"/>
          <w:sz w:val="24"/>
          <w:szCs w:val="24"/>
          <w:lang w:eastAsia="pl-PL"/>
        </w:rPr>
        <w:t>budowy zespołu urządzeń służących do wyprowadzenia mocy z morskiej farmy wiatrowej do miejsca rozgraniczenia własności</w:t>
      </w:r>
      <w:r w:rsidR="00FF7DA6">
        <w:rPr>
          <w:rFonts w:ascii="Times New Roman" w:eastAsiaTheme="minorEastAsia" w:hAnsi="Times New Roman" w:cs="Times New Roman"/>
          <w:sz w:val="24"/>
          <w:szCs w:val="24"/>
          <w:lang w:eastAsia="pl-PL"/>
        </w:rPr>
        <w:t xml:space="preserve">, będą miały zastosowanie do morskich farm wiatrowych, które będę ubiegać się o przyznanie </w:t>
      </w:r>
      <w:r w:rsidR="00FF7DA6" w:rsidRPr="00435359">
        <w:rPr>
          <w:rFonts w:ascii="Times New Roman" w:eastAsiaTheme="minorEastAsia" w:hAnsi="Times New Roman" w:cs="Times New Roman"/>
          <w:sz w:val="24"/>
          <w:szCs w:val="24"/>
          <w:lang w:eastAsia="pl-PL"/>
        </w:rPr>
        <w:t>prawa do pokrycia ujemnego salda na</w:t>
      </w:r>
      <w:r w:rsidR="00FF7DA6">
        <w:rPr>
          <w:rFonts w:ascii="Times New Roman" w:eastAsiaTheme="minorEastAsia" w:hAnsi="Times New Roman" w:cs="Times New Roman"/>
          <w:sz w:val="24"/>
          <w:szCs w:val="24"/>
          <w:lang w:eastAsia="pl-PL"/>
        </w:rPr>
        <w:t> </w:t>
      </w:r>
      <w:r w:rsidR="00FF7DA6" w:rsidRPr="00435359">
        <w:rPr>
          <w:rFonts w:ascii="Times New Roman" w:eastAsiaTheme="minorEastAsia" w:hAnsi="Times New Roman" w:cs="Times New Roman"/>
          <w:sz w:val="24"/>
          <w:szCs w:val="24"/>
          <w:lang w:eastAsia="pl-PL"/>
        </w:rPr>
        <w:t xml:space="preserve">zasadach </w:t>
      </w:r>
      <w:r w:rsidR="00FF7DA6" w:rsidRPr="00435359">
        <w:rPr>
          <w:rFonts w:ascii="Times New Roman" w:eastAsiaTheme="minorEastAsia" w:hAnsi="Times New Roman" w:cs="Times New Roman"/>
          <w:sz w:val="24"/>
          <w:szCs w:val="24"/>
          <w:lang w:eastAsia="pl-PL"/>
        </w:rPr>
        <w:lastRenderedPageBreak/>
        <w:t xml:space="preserve">określonych w rozdziale </w:t>
      </w:r>
      <w:r w:rsidR="00FF7DA6">
        <w:rPr>
          <w:rFonts w:ascii="Times New Roman" w:eastAsiaTheme="minorEastAsia" w:hAnsi="Times New Roman" w:cs="Times New Roman"/>
          <w:sz w:val="24"/>
          <w:szCs w:val="24"/>
          <w:lang w:eastAsia="pl-PL"/>
        </w:rPr>
        <w:t>4</w:t>
      </w:r>
      <w:r w:rsidR="00FF7DA6" w:rsidRPr="00435359">
        <w:rPr>
          <w:rFonts w:ascii="Times New Roman" w:eastAsiaTheme="minorEastAsia" w:hAnsi="Times New Roman" w:cs="Times New Roman"/>
          <w:sz w:val="24"/>
          <w:szCs w:val="24"/>
          <w:lang w:eastAsia="pl-PL"/>
        </w:rPr>
        <w:t xml:space="preserve"> ustaw</w:t>
      </w:r>
      <w:r w:rsidR="00FF7DA6">
        <w:rPr>
          <w:rFonts w:ascii="Times New Roman" w:eastAsiaTheme="minorEastAsia" w:hAnsi="Times New Roman" w:cs="Times New Roman"/>
          <w:sz w:val="24"/>
          <w:szCs w:val="24"/>
          <w:lang w:eastAsia="pl-PL"/>
        </w:rPr>
        <w:t>y, z uwagi na zbyt zaawansowany stan realizacji projektów, które mogą się ubiegać o wsparcie na podstawie przepisów rozdziału 3</w:t>
      </w:r>
      <w:r w:rsidR="003F10B5">
        <w:rPr>
          <w:rFonts w:ascii="Times New Roman" w:eastAsiaTheme="minorEastAsia" w:hAnsi="Times New Roman" w:cs="Times New Roman"/>
          <w:sz w:val="24"/>
          <w:szCs w:val="24"/>
          <w:lang w:eastAsia="pl-PL"/>
        </w:rPr>
        <w:t>, stąd ich termin wejścia w życie z dniem 30 czerwca 2021 r</w:t>
      </w:r>
      <w:r w:rsidR="00FF7DA6">
        <w:rPr>
          <w:rFonts w:ascii="Times New Roman" w:eastAsiaTheme="minorEastAsia" w:hAnsi="Times New Roman" w:cs="Times New Roman"/>
          <w:sz w:val="24"/>
          <w:szCs w:val="24"/>
          <w:lang w:eastAsia="pl-PL"/>
        </w:rPr>
        <w:t>.</w:t>
      </w:r>
      <w:r w:rsidR="003F10B5">
        <w:rPr>
          <w:rFonts w:ascii="Times New Roman" w:eastAsiaTheme="minorEastAsia" w:hAnsi="Times New Roman" w:cs="Times New Roman"/>
          <w:sz w:val="24"/>
          <w:szCs w:val="24"/>
          <w:lang w:eastAsia="pl-PL"/>
        </w:rPr>
        <w:t xml:space="preserve"> Rozdział 10, którego przedmiotem jest podatek od morskich farm wiatrowych, wejdzie w życie z dniem 1 stycznia 2021 r.</w:t>
      </w:r>
    </w:p>
    <w:p w14:paraId="3C4A4D84" w14:textId="4193CC02" w:rsidR="00B25BFA" w:rsidRDefault="00FF7DA6"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Ponadto</w:t>
      </w:r>
      <w:r w:rsidR="00973D8E">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d</w:t>
      </w:r>
      <w:r w:rsidR="00435359">
        <w:rPr>
          <w:rFonts w:ascii="Times New Roman" w:eastAsiaTheme="minorEastAsia" w:hAnsi="Times New Roman" w:cs="Times New Roman"/>
          <w:sz w:val="24"/>
          <w:szCs w:val="24"/>
          <w:lang w:eastAsia="pl-PL"/>
        </w:rPr>
        <w:t>o ustawy załączono wykaz obszarów</w:t>
      </w:r>
      <w:r w:rsidR="00435359" w:rsidRPr="00435359">
        <w:rPr>
          <w:rFonts w:ascii="Times New Roman" w:eastAsiaTheme="minorEastAsia" w:hAnsi="Times New Roman" w:cs="Times New Roman"/>
          <w:sz w:val="24"/>
          <w:szCs w:val="24"/>
          <w:lang w:eastAsia="pl-PL"/>
        </w:rPr>
        <w:t>, w granicach których mogą zostać zlokalizowane morskie farmy wiatrowe, w odniesieniu do których wytwórca energii elektrycznej w morskiej farmie wiatrowej może ubiegać się o przyznanie prawa do pokrycia ujemnego salda na</w:t>
      </w:r>
      <w:r>
        <w:rPr>
          <w:rFonts w:ascii="Times New Roman" w:eastAsiaTheme="minorEastAsia" w:hAnsi="Times New Roman" w:cs="Times New Roman"/>
          <w:sz w:val="24"/>
          <w:szCs w:val="24"/>
          <w:lang w:eastAsia="pl-PL"/>
        </w:rPr>
        <w:t> </w:t>
      </w:r>
      <w:r w:rsidR="00435359" w:rsidRPr="00435359">
        <w:rPr>
          <w:rFonts w:ascii="Times New Roman" w:eastAsiaTheme="minorEastAsia" w:hAnsi="Times New Roman" w:cs="Times New Roman"/>
          <w:sz w:val="24"/>
          <w:szCs w:val="24"/>
          <w:lang w:eastAsia="pl-PL"/>
        </w:rPr>
        <w:t>zasadach określonych w rozdziale 3 ustawy</w:t>
      </w:r>
      <w:r w:rsidR="00435359">
        <w:rPr>
          <w:rFonts w:ascii="Times New Roman" w:eastAsiaTheme="minorEastAsia" w:hAnsi="Times New Roman" w:cs="Times New Roman"/>
          <w:sz w:val="24"/>
          <w:szCs w:val="24"/>
          <w:lang w:eastAsia="pl-PL"/>
        </w:rPr>
        <w:t>.</w:t>
      </w:r>
    </w:p>
    <w:p w14:paraId="5FF0E190" w14:textId="77777777" w:rsidR="00435359" w:rsidRPr="002E425D" w:rsidRDefault="00435359"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98C9B78" w14:textId="77777777" w:rsidR="002E425D" w:rsidRPr="002E425D" w:rsidRDefault="002E425D" w:rsidP="002E425D">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Wejście projektowanego aktu w życie</w:t>
      </w:r>
    </w:p>
    <w:p w14:paraId="72350E40" w14:textId="05CB05C6" w:rsidR="00B25BFA"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Przewiduje się, że ustawa wejdzie w życie </w:t>
      </w:r>
      <w:r w:rsidR="002E6D0A" w:rsidRPr="002E6D0A">
        <w:rPr>
          <w:rFonts w:ascii="Times New Roman" w:eastAsiaTheme="minorEastAsia" w:hAnsi="Times New Roman" w:cs="Times New Roman"/>
          <w:sz w:val="24"/>
          <w:szCs w:val="24"/>
          <w:lang w:eastAsia="pl-PL"/>
        </w:rPr>
        <w:t xml:space="preserve">po upływie </w:t>
      </w:r>
      <w:r w:rsidR="00435359">
        <w:rPr>
          <w:rFonts w:ascii="Times New Roman" w:eastAsiaTheme="minorEastAsia" w:hAnsi="Times New Roman" w:cs="Times New Roman"/>
          <w:sz w:val="24"/>
          <w:szCs w:val="24"/>
          <w:lang w:eastAsia="pl-PL"/>
        </w:rPr>
        <w:t>14</w:t>
      </w:r>
      <w:r w:rsidR="00435359" w:rsidRPr="002E6D0A">
        <w:rPr>
          <w:rFonts w:ascii="Times New Roman" w:eastAsiaTheme="minorEastAsia" w:hAnsi="Times New Roman" w:cs="Times New Roman"/>
          <w:sz w:val="24"/>
          <w:szCs w:val="24"/>
          <w:lang w:eastAsia="pl-PL"/>
        </w:rPr>
        <w:t xml:space="preserve"> </w:t>
      </w:r>
      <w:r w:rsidR="002E6D0A" w:rsidRPr="002E6D0A">
        <w:rPr>
          <w:rFonts w:ascii="Times New Roman" w:eastAsiaTheme="minorEastAsia" w:hAnsi="Times New Roman" w:cs="Times New Roman"/>
          <w:sz w:val="24"/>
          <w:szCs w:val="24"/>
          <w:lang w:eastAsia="pl-PL"/>
        </w:rPr>
        <w:t>dni od dnia ogłoszenia, z</w:t>
      </w:r>
      <w:r w:rsidR="00FF7DA6">
        <w:rPr>
          <w:rFonts w:ascii="Times New Roman" w:eastAsiaTheme="minorEastAsia" w:hAnsi="Times New Roman" w:cs="Times New Roman"/>
          <w:sz w:val="24"/>
          <w:szCs w:val="24"/>
          <w:lang w:eastAsia="pl-PL"/>
        </w:rPr>
        <w:t> </w:t>
      </w:r>
      <w:r w:rsidR="002E6D0A" w:rsidRPr="002E6D0A">
        <w:rPr>
          <w:rFonts w:ascii="Times New Roman" w:eastAsiaTheme="minorEastAsia" w:hAnsi="Times New Roman" w:cs="Times New Roman"/>
          <w:sz w:val="24"/>
          <w:szCs w:val="24"/>
          <w:lang w:eastAsia="pl-PL"/>
        </w:rPr>
        <w:t xml:space="preserve">wyjątkiem art. </w:t>
      </w:r>
      <w:r w:rsidR="00FF7DA6" w:rsidRPr="002E6D0A">
        <w:rPr>
          <w:rFonts w:ascii="Times New Roman" w:eastAsiaTheme="minorEastAsia" w:hAnsi="Times New Roman" w:cs="Times New Roman"/>
          <w:sz w:val="24"/>
          <w:szCs w:val="24"/>
          <w:lang w:eastAsia="pl-PL"/>
        </w:rPr>
        <w:t>2</w:t>
      </w:r>
      <w:r w:rsidR="00FF7DA6">
        <w:rPr>
          <w:rFonts w:ascii="Times New Roman" w:eastAsiaTheme="minorEastAsia" w:hAnsi="Times New Roman" w:cs="Times New Roman"/>
          <w:sz w:val="24"/>
          <w:szCs w:val="24"/>
          <w:lang w:eastAsia="pl-PL"/>
        </w:rPr>
        <w:t>4</w:t>
      </w:r>
      <w:r w:rsidR="00FF7DA6" w:rsidRPr="002E6D0A">
        <w:rPr>
          <w:rFonts w:ascii="Times New Roman" w:eastAsiaTheme="minorEastAsia" w:hAnsi="Times New Roman" w:cs="Times New Roman"/>
          <w:sz w:val="24"/>
          <w:szCs w:val="24"/>
          <w:lang w:eastAsia="pl-PL"/>
        </w:rPr>
        <w:t xml:space="preserve"> </w:t>
      </w:r>
      <w:r w:rsidR="002E6D0A" w:rsidRPr="002E6D0A">
        <w:rPr>
          <w:rFonts w:ascii="Times New Roman" w:eastAsiaTheme="minorEastAsia" w:hAnsi="Times New Roman" w:cs="Times New Roman"/>
          <w:sz w:val="24"/>
          <w:szCs w:val="24"/>
          <w:lang w:eastAsia="pl-PL"/>
        </w:rPr>
        <w:t xml:space="preserve">ust. </w:t>
      </w:r>
      <w:r w:rsidR="003F10B5">
        <w:rPr>
          <w:rFonts w:ascii="Times New Roman" w:eastAsiaTheme="minorEastAsia" w:hAnsi="Times New Roman" w:cs="Times New Roman"/>
          <w:sz w:val="24"/>
          <w:szCs w:val="24"/>
          <w:lang w:eastAsia="pl-PL"/>
        </w:rPr>
        <w:t>6</w:t>
      </w:r>
      <w:r w:rsidR="002E6D0A" w:rsidRPr="002E6D0A">
        <w:rPr>
          <w:rFonts w:ascii="Times New Roman" w:eastAsiaTheme="minorEastAsia" w:hAnsi="Times New Roman" w:cs="Times New Roman"/>
          <w:sz w:val="24"/>
          <w:szCs w:val="24"/>
          <w:lang w:eastAsia="pl-PL"/>
        </w:rPr>
        <w:t xml:space="preserve"> i </w:t>
      </w:r>
      <w:r w:rsidR="003F10B5">
        <w:rPr>
          <w:rFonts w:ascii="Times New Roman" w:eastAsiaTheme="minorEastAsia" w:hAnsi="Times New Roman" w:cs="Times New Roman"/>
          <w:sz w:val="24"/>
          <w:szCs w:val="24"/>
          <w:lang w:eastAsia="pl-PL"/>
        </w:rPr>
        <w:t>7</w:t>
      </w:r>
      <w:r w:rsidR="002E6D0A" w:rsidRPr="002E6D0A">
        <w:rPr>
          <w:rFonts w:ascii="Times New Roman" w:eastAsiaTheme="minorEastAsia" w:hAnsi="Times New Roman" w:cs="Times New Roman"/>
          <w:sz w:val="24"/>
          <w:szCs w:val="24"/>
          <w:lang w:eastAsia="pl-PL"/>
        </w:rPr>
        <w:t xml:space="preserve"> który wchodzi w życie z dniem 1 stycznia 2028 r</w:t>
      </w:r>
      <w:r w:rsidR="003F10B5">
        <w:rPr>
          <w:rFonts w:ascii="Times New Roman" w:eastAsiaTheme="minorEastAsia" w:hAnsi="Times New Roman" w:cs="Times New Roman"/>
          <w:sz w:val="24"/>
          <w:szCs w:val="24"/>
          <w:lang w:eastAsia="pl-PL"/>
        </w:rPr>
        <w:t xml:space="preserve">, </w:t>
      </w:r>
      <w:r w:rsidR="00FF7DA6">
        <w:rPr>
          <w:rFonts w:ascii="Times New Roman" w:eastAsiaTheme="minorEastAsia" w:hAnsi="Times New Roman" w:cs="Times New Roman"/>
          <w:sz w:val="24"/>
          <w:szCs w:val="24"/>
          <w:lang w:eastAsia="pl-PL"/>
        </w:rPr>
        <w:t>artykułów 54 i 108, które wchodzą w życie z dniem 30 czerwca 2021 r.</w:t>
      </w:r>
      <w:r w:rsidR="003F10B5">
        <w:rPr>
          <w:rFonts w:ascii="Times New Roman" w:eastAsiaTheme="minorEastAsia" w:hAnsi="Times New Roman" w:cs="Times New Roman"/>
          <w:sz w:val="24"/>
          <w:szCs w:val="24"/>
          <w:lang w:eastAsia="pl-PL"/>
        </w:rPr>
        <w:t xml:space="preserve"> oraz rozdziału 10, który wchodzi w życie z dniem 1 stycznia 2021 r.</w:t>
      </w:r>
    </w:p>
    <w:p w14:paraId="7870AE46" w14:textId="77777777" w:rsidR="00B25BFA" w:rsidRDefault="00B25BFA"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15DAAB8B" w14:textId="77777777" w:rsidR="00D07423" w:rsidRDefault="00D07423" w:rsidP="00D07423">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D07423">
        <w:rPr>
          <w:rFonts w:ascii="Times New Roman" w:eastAsiaTheme="minorEastAsia" w:hAnsi="Times New Roman" w:cs="Times New Roman"/>
          <w:b/>
          <w:sz w:val="24"/>
          <w:szCs w:val="24"/>
          <w:lang w:eastAsia="pl-PL"/>
        </w:rPr>
        <w:t xml:space="preserve">Wpływ projektowanej ustawy na działalność </w:t>
      </w:r>
      <w:proofErr w:type="spellStart"/>
      <w:r w:rsidRPr="00D07423">
        <w:rPr>
          <w:rFonts w:ascii="Times New Roman" w:eastAsiaTheme="minorEastAsia" w:hAnsi="Times New Roman" w:cs="Times New Roman"/>
          <w:b/>
          <w:sz w:val="24"/>
          <w:szCs w:val="24"/>
          <w:lang w:eastAsia="pl-PL"/>
        </w:rPr>
        <w:t>mikroprzedsiębiorców</w:t>
      </w:r>
      <w:proofErr w:type="spellEnd"/>
      <w:r w:rsidRPr="00D07423">
        <w:rPr>
          <w:rFonts w:ascii="Times New Roman" w:eastAsiaTheme="minorEastAsia" w:hAnsi="Times New Roman" w:cs="Times New Roman"/>
          <w:b/>
          <w:sz w:val="24"/>
          <w:szCs w:val="24"/>
          <w:lang w:eastAsia="pl-PL"/>
        </w:rPr>
        <w:t>, małych i średnich przedsiębiorców</w:t>
      </w:r>
    </w:p>
    <w:p w14:paraId="00F3AD92" w14:textId="7F818392" w:rsidR="00D07423" w:rsidRDefault="00D07423" w:rsidP="00D07423">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D07423">
        <w:rPr>
          <w:rFonts w:ascii="Times New Roman" w:eastAsiaTheme="minorEastAsia" w:hAnsi="Times New Roman" w:cs="Times New Roman"/>
          <w:sz w:val="24"/>
          <w:szCs w:val="24"/>
          <w:lang w:eastAsia="pl-PL"/>
        </w:rPr>
        <w:t xml:space="preserve">Z uwagi na </w:t>
      </w:r>
      <w:r>
        <w:rPr>
          <w:rFonts w:ascii="Times New Roman" w:eastAsiaTheme="minorEastAsia" w:hAnsi="Times New Roman" w:cs="Times New Roman"/>
          <w:sz w:val="24"/>
          <w:szCs w:val="24"/>
          <w:lang w:eastAsia="pl-PL"/>
        </w:rPr>
        <w:t xml:space="preserve">przedmiot regulacji, ustawa będzie w mniejszym stopniu wpływać na </w:t>
      </w:r>
      <w:r w:rsidR="00FF7DA6">
        <w:rPr>
          <w:rFonts w:ascii="Times New Roman" w:eastAsiaTheme="minorEastAsia" w:hAnsi="Times New Roman" w:cs="Times New Roman"/>
          <w:sz w:val="24"/>
          <w:szCs w:val="24"/>
          <w:lang w:eastAsia="pl-PL"/>
        </w:rPr>
        <w:t> </w:t>
      </w:r>
      <w:proofErr w:type="spellStart"/>
      <w:r w:rsidR="00FF7DA6">
        <w:rPr>
          <w:rFonts w:ascii="Times New Roman" w:eastAsiaTheme="minorEastAsia" w:hAnsi="Times New Roman" w:cs="Times New Roman"/>
          <w:sz w:val="24"/>
          <w:szCs w:val="24"/>
          <w:lang w:eastAsia="pl-PL"/>
        </w:rPr>
        <w:t>m</w:t>
      </w:r>
      <w:r>
        <w:rPr>
          <w:rFonts w:ascii="Times New Roman" w:eastAsiaTheme="minorEastAsia" w:hAnsi="Times New Roman" w:cs="Times New Roman"/>
          <w:sz w:val="24"/>
          <w:szCs w:val="24"/>
          <w:lang w:eastAsia="pl-PL"/>
        </w:rPr>
        <w:t>ikroprzedsiębiorców</w:t>
      </w:r>
      <w:proofErr w:type="spellEnd"/>
      <w:r>
        <w:rPr>
          <w:rFonts w:ascii="Times New Roman" w:eastAsiaTheme="minorEastAsia" w:hAnsi="Times New Roman" w:cs="Times New Roman"/>
          <w:sz w:val="24"/>
          <w:szCs w:val="24"/>
          <w:lang w:eastAsia="pl-PL"/>
        </w:rPr>
        <w:t>, a w większym na działalność małych i średnich przedsiębiorców. Przewidywany wpływ został opisany w Ocenie Skutków Regulacji.</w:t>
      </w:r>
    </w:p>
    <w:p w14:paraId="1F5664C0" w14:textId="77777777" w:rsidR="00D07423" w:rsidRPr="00D07423" w:rsidRDefault="00D07423" w:rsidP="00D07423">
      <w:pPr>
        <w:widowControl w:val="0"/>
        <w:autoSpaceDE w:val="0"/>
        <w:autoSpaceDN w:val="0"/>
        <w:adjustRightInd w:val="0"/>
        <w:spacing w:before="120" w:after="0" w:line="360" w:lineRule="auto"/>
        <w:jc w:val="both"/>
        <w:rPr>
          <w:rFonts w:ascii="Times New Roman" w:eastAsiaTheme="minorEastAsia" w:hAnsi="Times New Roman" w:cs="Times New Roman"/>
          <w:b/>
          <w:sz w:val="24"/>
          <w:szCs w:val="24"/>
          <w:lang w:eastAsia="pl-PL"/>
        </w:rPr>
      </w:pPr>
    </w:p>
    <w:p w14:paraId="5063E1C2" w14:textId="77777777" w:rsidR="002E425D" w:rsidRPr="002E425D" w:rsidRDefault="002E425D" w:rsidP="002E425D">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Obowiązek notyfikacji</w:t>
      </w:r>
    </w:p>
    <w:p w14:paraId="22D8A3CF" w14:textId="2BDC2D6E"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 xml:space="preserve">Projektowana ustawa </w:t>
      </w:r>
      <w:r w:rsidR="007C22E6">
        <w:rPr>
          <w:rFonts w:ascii="Times New Roman" w:eastAsiaTheme="minorEastAsia" w:hAnsi="Times New Roman" w:cs="Times New Roman"/>
          <w:sz w:val="24"/>
          <w:szCs w:val="24"/>
          <w:lang w:eastAsia="pl-PL"/>
        </w:rPr>
        <w:t xml:space="preserve">nie </w:t>
      </w:r>
      <w:r w:rsidRPr="002E425D">
        <w:rPr>
          <w:rFonts w:ascii="Times New Roman" w:eastAsiaTheme="minorEastAsia" w:hAnsi="Times New Roman" w:cs="Times New Roman"/>
          <w:sz w:val="24"/>
          <w:szCs w:val="24"/>
          <w:lang w:eastAsia="pl-PL"/>
        </w:rPr>
        <w:t>zawiera przepis</w:t>
      </w:r>
      <w:r w:rsidR="007C22E6">
        <w:rPr>
          <w:rFonts w:ascii="Times New Roman" w:eastAsiaTheme="minorEastAsia" w:hAnsi="Times New Roman" w:cs="Times New Roman"/>
          <w:sz w:val="24"/>
          <w:szCs w:val="24"/>
          <w:lang w:eastAsia="pl-PL"/>
        </w:rPr>
        <w:t>ów</w:t>
      </w:r>
      <w:r w:rsidRPr="002E425D">
        <w:rPr>
          <w:rFonts w:ascii="Times New Roman" w:eastAsiaTheme="minorEastAsia" w:hAnsi="Times New Roman" w:cs="Times New Roman"/>
          <w:sz w:val="24"/>
          <w:szCs w:val="24"/>
          <w:lang w:eastAsia="pl-PL"/>
        </w:rPr>
        <w:t xml:space="preserve"> techniczn</w:t>
      </w:r>
      <w:r w:rsidR="007C22E6">
        <w:rPr>
          <w:rFonts w:ascii="Times New Roman" w:eastAsiaTheme="minorEastAsia" w:hAnsi="Times New Roman" w:cs="Times New Roman"/>
          <w:sz w:val="24"/>
          <w:szCs w:val="24"/>
          <w:lang w:eastAsia="pl-PL"/>
        </w:rPr>
        <w:t>ych</w:t>
      </w:r>
      <w:r w:rsidRPr="002E425D">
        <w:rPr>
          <w:rFonts w:ascii="Times New Roman" w:eastAsiaTheme="minorEastAsia" w:hAnsi="Times New Roman" w:cs="Times New Roman"/>
          <w:sz w:val="24"/>
          <w:szCs w:val="24"/>
          <w:lang w:eastAsia="pl-PL"/>
        </w:rPr>
        <w:t xml:space="preserve"> w rozumieniu rozporządzenia Rady Ministrów z dnia 23 grudnia 2002 r. w sprawie sposobu funkcjonowania krajowego systemu notyfikacji norm i aktów prawnych (Dz. U. poz. 2039, z późn. zm.)</w:t>
      </w:r>
      <w:r w:rsidR="00973D8E">
        <w:rPr>
          <w:rFonts w:ascii="Times New Roman" w:eastAsiaTheme="minorEastAsia" w:hAnsi="Times New Roman" w:cs="Times New Roman"/>
          <w:sz w:val="24"/>
          <w:szCs w:val="24"/>
          <w:lang w:eastAsia="pl-PL"/>
        </w:rPr>
        <w:t>.</w:t>
      </w:r>
    </w:p>
    <w:p w14:paraId="6C111390" w14:textId="1980ABDD" w:rsidR="005D1659" w:rsidRPr="002E425D" w:rsidRDefault="005D1659"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5D1659">
        <w:rPr>
          <w:rFonts w:ascii="Times New Roman" w:eastAsiaTheme="minorEastAsia" w:hAnsi="Times New Roman" w:cs="Times New Roman"/>
          <w:sz w:val="24"/>
          <w:szCs w:val="24"/>
          <w:lang w:eastAsia="pl-PL"/>
        </w:rPr>
        <w:t>Projektowana regulacja będzie wymagała notyfikacji Komisji</w:t>
      </w:r>
      <w:r>
        <w:rPr>
          <w:rFonts w:ascii="Times New Roman" w:eastAsiaTheme="minorEastAsia" w:hAnsi="Times New Roman" w:cs="Times New Roman"/>
          <w:sz w:val="24"/>
          <w:szCs w:val="24"/>
          <w:lang w:eastAsia="pl-PL"/>
        </w:rPr>
        <w:t xml:space="preserve"> Europejskiej w trybie ustawy z </w:t>
      </w:r>
      <w:r w:rsidRPr="005D1659">
        <w:rPr>
          <w:rFonts w:ascii="Times New Roman" w:eastAsiaTheme="minorEastAsia" w:hAnsi="Times New Roman" w:cs="Times New Roman"/>
          <w:sz w:val="24"/>
          <w:szCs w:val="24"/>
          <w:lang w:eastAsia="pl-PL"/>
        </w:rPr>
        <w:t>dnia 30 kwietnia 2004 r. o postępowaniu w sprawach dotyczących pomocy publicznej (Dz</w:t>
      </w:r>
      <w:r w:rsidR="008D0826">
        <w:rPr>
          <w:rFonts w:ascii="Times New Roman" w:eastAsiaTheme="minorEastAsia" w:hAnsi="Times New Roman" w:cs="Times New Roman"/>
          <w:sz w:val="24"/>
          <w:szCs w:val="24"/>
          <w:lang w:eastAsia="pl-PL"/>
        </w:rPr>
        <w:t>. U.</w:t>
      </w:r>
      <w:r w:rsidR="00FF7DA6">
        <w:rPr>
          <w:rFonts w:ascii="Times New Roman" w:eastAsiaTheme="minorEastAsia" w:hAnsi="Times New Roman" w:cs="Times New Roman"/>
          <w:sz w:val="24"/>
          <w:szCs w:val="24"/>
          <w:lang w:eastAsia="pl-PL"/>
        </w:rPr>
        <w:t> </w:t>
      </w:r>
      <w:r w:rsidR="008D0826">
        <w:rPr>
          <w:rFonts w:ascii="Times New Roman" w:eastAsiaTheme="minorEastAsia" w:hAnsi="Times New Roman" w:cs="Times New Roman"/>
          <w:sz w:val="24"/>
          <w:szCs w:val="24"/>
          <w:lang w:eastAsia="pl-PL"/>
        </w:rPr>
        <w:t>z 2018</w:t>
      </w:r>
      <w:r w:rsidRPr="005D1659">
        <w:rPr>
          <w:rFonts w:ascii="Times New Roman" w:eastAsiaTheme="minorEastAsia" w:hAnsi="Times New Roman" w:cs="Times New Roman"/>
          <w:sz w:val="24"/>
          <w:szCs w:val="24"/>
          <w:lang w:eastAsia="pl-PL"/>
        </w:rPr>
        <w:t xml:space="preserve"> r. poz. </w:t>
      </w:r>
      <w:r w:rsidR="008D0826">
        <w:rPr>
          <w:rFonts w:ascii="Times New Roman" w:eastAsiaTheme="minorEastAsia" w:hAnsi="Times New Roman" w:cs="Times New Roman"/>
          <w:sz w:val="24"/>
          <w:szCs w:val="24"/>
          <w:lang w:eastAsia="pl-PL"/>
        </w:rPr>
        <w:t>362</w:t>
      </w:r>
      <w:r w:rsidRPr="005D1659">
        <w:rPr>
          <w:rFonts w:ascii="Times New Roman" w:eastAsiaTheme="minorEastAsia" w:hAnsi="Times New Roman" w:cs="Times New Roman"/>
          <w:sz w:val="24"/>
          <w:szCs w:val="24"/>
          <w:lang w:eastAsia="pl-PL"/>
        </w:rPr>
        <w:t xml:space="preserve">, z późn. zm.), którą przygotuje i przeprowadzi minister właściwy do spraw </w:t>
      </w:r>
      <w:r w:rsidR="006764A5">
        <w:rPr>
          <w:rFonts w:ascii="Times New Roman" w:eastAsiaTheme="minorEastAsia" w:hAnsi="Times New Roman" w:cs="Times New Roman"/>
          <w:sz w:val="24"/>
          <w:szCs w:val="24"/>
          <w:lang w:eastAsia="pl-PL"/>
        </w:rPr>
        <w:t>klimatu</w:t>
      </w:r>
      <w:r w:rsidRPr="005D1659">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w:t>
      </w:r>
      <w:r w:rsidRPr="005D1659">
        <w:rPr>
          <w:rFonts w:ascii="Times New Roman" w:eastAsiaTheme="minorEastAsia" w:hAnsi="Times New Roman" w:cs="Times New Roman"/>
          <w:sz w:val="24"/>
          <w:szCs w:val="24"/>
          <w:lang w:eastAsia="pl-PL"/>
        </w:rPr>
        <w:t>Projekt ustawy nie wymaga przedłożenia</w:t>
      </w:r>
      <w:r w:rsidR="008D0826" w:rsidRPr="008D0826">
        <w:t xml:space="preserve"> </w:t>
      </w:r>
      <w:r w:rsidR="008D0826" w:rsidRPr="008D0826">
        <w:rPr>
          <w:rFonts w:ascii="Times New Roman" w:eastAsiaTheme="minorEastAsia" w:hAnsi="Times New Roman" w:cs="Times New Roman"/>
          <w:sz w:val="24"/>
          <w:szCs w:val="24"/>
          <w:lang w:eastAsia="pl-PL"/>
        </w:rPr>
        <w:t>instytucjom i organom Unii Europejskiej oraz</w:t>
      </w:r>
      <w:r w:rsidRPr="005D1659">
        <w:rPr>
          <w:rFonts w:ascii="Times New Roman" w:eastAsiaTheme="minorEastAsia" w:hAnsi="Times New Roman" w:cs="Times New Roman"/>
          <w:sz w:val="24"/>
          <w:szCs w:val="24"/>
          <w:lang w:eastAsia="pl-PL"/>
        </w:rPr>
        <w:t xml:space="preserve"> Europejskiemu Bankowi Centralnemu w celu uzyskania opinii, dokonania </w:t>
      </w:r>
      <w:r w:rsidRPr="005D1659">
        <w:rPr>
          <w:rFonts w:ascii="Times New Roman" w:eastAsiaTheme="minorEastAsia" w:hAnsi="Times New Roman" w:cs="Times New Roman"/>
          <w:sz w:val="24"/>
          <w:szCs w:val="24"/>
          <w:lang w:eastAsia="pl-PL"/>
        </w:rPr>
        <w:lastRenderedPageBreak/>
        <w:t>konsultacji lub uzgodnienia.</w:t>
      </w:r>
    </w:p>
    <w:p w14:paraId="66287392" w14:textId="77777777" w:rsidR="002E425D" w:rsidRDefault="002E425D"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r w:rsidRPr="002E425D">
        <w:rPr>
          <w:rFonts w:ascii="Times New Roman" w:eastAsiaTheme="minorEastAsia" w:hAnsi="Times New Roman" w:cs="Times New Roman"/>
          <w:sz w:val="24"/>
          <w:szCs w:val="24"/>
          <w:lang w:eastAsia="pl-PL"/>
        </w:rPr>
        <w:t>Projekt ustawy jest zgodny z przepisami Unii Europejskiej.</w:t>
      </w:r>
    </w:p>
    <w:p w14:paraId="38E69669" w14:textId="77777777" w:rsidR="00B25BFA" w:rsidRPr="002E425D" w:rsidRDefault="00B25BFA" w:rsidP="002E425D">
      <w:pPr>
        <w:widowControl w:val="0"/>
        <w:autoSpaceDE w:val="0"/>
        <w:autoSpaceDN w:val="0"/>
        <w:adjustRightInd w:val="0"/>
        <w:spacing w:before="120" w:after="0" w:line="360" w:lineRule="auto"/>
        <w:jc w:val="both"/>
        <w:rPr>
          <w:rFonts w:ascii="Times New Roman" w:eastAsiaTheme="minorEastAsia" w:hAnsi="Times New Roman" w:cs="Times New Roman"/>
          <w:sz w:val="24"/>
          <w:szCs w:val="24"/>
          <w:lang w:eastAsia="pl-PL"/>
        </w:rPr>
      </w:pPr>
    </w:p>
    <w:p w14:paraId="012502FB" w14:textId="77777777" w:rsidR="002E425D" w:rsidRPr="002E425D" w:rsidRDefault="002E425D" w:rsidP="002E425D">
      <w:pPr>
        <w:widowControl w:val="0"/>
        <w:numPr>
          <w:ilvl w:val="0"/>
          <w:numId w:val="1"/>
        </w:numPr>
        <w:autoSpaceDE w:val="0"/>
        <w:autoSpaceDN w:val="0"/>
        <w:adjustRightInd w:val="0"/>
        <w:spacing w:before="120" w:after="0" w:line="360" w:lineRule="auto"/>
        <w:ind w:left="284" w:hanging="284"/>
        <w:jc w:val="both"/>
        <w:rPr>
          <w:rFonts w:ascii="Times New Roman" w:eastAsiaTheme="minorEastAsia" w:hAnsi="Times New Roman" w:cs="Times New Roman"/>
          <w:b/>
          <w:sz w:val="24"/>
          <w:szCs w:val="24"/>
          <w:lang w:eastAsia="pl-PL"/>
        </w:rPr>
      </w:pPr>
      <w:r w:rsidRPr="002E425D">
        <w:rPr>
          <w:rFonts w:ascii="Times New Roman" w:eastAsiaTheme="minorEastAsia" w:hAnsi="Times New Roman" w:cs="Times New Roman"/>
          <w:b/>
          <w:sz w:val="24"/>
          <w:szCs w:val="24"/>
          <w:lang w:eastAsia="pl-PL"/>
        </w:rPr>
        <w:t>Publikacja projektu</w:t>
      </w:r>
    </w:p>
    <w:p w14:paraId="03EFF994" w14:textId="5029E371" w:rsidR="002E425D" w:rsidRPr="002E425D" w:rsidRDefault="002E425D" w:rsidP="002E425D">
      <w:pPr>
        <w:widowControl w:val="0"/>
        <w:autoSpaceDE w:val="0"/>
        <w:autoSpaceDN w:val="0"/>
        <w:adjustRightInd w:val="0"/>
        <w:spacing w:before="120" w:after="0" w:line="360" w:lineRule="auto"/>
        <w:jc w:val="both"/>
        <w:rPr>
          <w:rFonts w:ascii="Times New Roman" w:eastAsia="Times New Roman" w:hAnsi="Times New Roman" w:cs="Times New Roman"/>
          <w:sz w:val="16"/>
          <w:szCs w:val="16"/>
          <w:lang w:eastAsia="pl-PL"/>
        </w:rPr>
      </w:pPr>
      <w:r w:rsidRPr="002E425D">
        <w:rPr>
          <w:rFonts w:ascii="Times New Roman" w:eastAsiaTheme="minorEastAsia" w:hAnsi="Times New Roman" w:cs="Times New Roman"/>
          <w:sz w:val="24"/>
          <w:szCs w:val="24"/>
          <w:lang w:eastAsia="pl-PL"/>
        </w:rPr>
        <w:t xml:space="preserve">Projekt przedmiotowej regulacji z chwilą przekazania do uzgodnień międzyresortowych </w:t>
      </w:r>
      <w:r w:rsidR="00270683" w:rsidRPr="002E425D">
        <w:rPr>
          <w:rFonts w:ascii="Times New Roman" w:eastAsiaTheme="minorEastAsia" w:hAnsi="Times New Roman" w:cs="Times New Roman"/>
          <w:sz w:val="24"/>
          <w:szCs w:val="24"/>
          <w:lang w:eastAsia="pl-PL"/>
        </w:rPr>
        <w:t>zosta</w:t>
      </w:r>
      <w:r w:rsidR="00270683">
        <w:rPr>
          <w:rFonts w:ascii="Times New Roman" w:eastAsiaTheme="minorEastAsia" w:hAnsi="Times New Roman" w:cs="Times New Roman"/>
          <w:sz w:val="24"/>
          <w:szCs w:val="24"/>
          <w:lang w:eastAsia="pl-PL"/>
        </w:rPr>
        <w:t>ł</w:t>
      </w:r>
      <w:r w:rsidR="00270683" w:rsidRPr="002E425D">
        <w:rPr>
          <w:rFonts w:ascii="Times New Roman" w:eastAsiaTheme="minorEastAsia" w:hAnsi="Times New Roman" w:cs="Times New Roman"/>
          <w:sz w:val="24"/>
          <w:szCs w:val="24"/>
          <w:lang w:eastAsia="pl-PL"/>
        </w:rPr>
        <w:t xml:space="preserve"> </w:t>
      </w:r>
      <w:r w:rsidRPr="002E425D">
        <w:rPr>
          <w:rFonts w:ascii="Times New Roman" w:eastAsiaTheme="minorEastAsia" w:hAnsi="Times New Roman" w:cs="Times New Roman"/>
          <w:sz w:val="24"/>
          <w:szCs w:val="24"/>
          <w:lang w:eastAsia="pl-PL"/>
        </w:rPr>
        <w:t>udostępniony w Biuletynie Informacji Publicznej na stronie podmiotowej Rządowego Centrum Legislacji, w serwisie Rządowy Proces Legislacyjny, zgodnie z ustawą z dnia 7 lipca 2005 o działalności lobbingowej w procesie stosowania prawa oraz § 52 uchwały nr 190 Rady Ministrów z dnia 29 października 2013 r. – Regulamin pracy Rady Ministrów.</w:t>
      </w:r>
    </w:p>
    <w:p w14:paraId="2846648E" w14:textId="77777777" w:rsidR="00A57E73" w:rsidRDefault="00A57E73"/>
    <w:sectPr w:rsidR="00A57E73" w:rsidSect="003F2ABE">
      <w:footerReference w:type="default" r:id="rId7"/>
      <w:footnotePr>
        <w:numRestart w:val="eachSect"/>
      </w:footnotePr>
      <w:pgSz w:w="11906" w:h="16838"/>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0134" w14:textId="77777777" w:rsidR="00EC614D" w:rsidRDefault="00EC614D" w:rsidP="002E425D">
      <w:pPr>
        <w:spacing w:after="0" w:line="240" w:lineRule="auto"/>
      </w:pPr>
      <w:r>
        <w:separator/>
      </w:r>
    </w:p>
  </w:endnote>
  <w:endnote w:type="continuationSeparator" w:id="0">
    <w:p w14:paraId="422DA9BE" w14:textId="77777777" w:rsidR="00EC614D" w:rsidRDefault="00EC614D" w:rsidP="002E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028163"/>
      <w:docPartObj>
        <w:docPartGallery w:val="Page Numbers (Bottom of Page)"/>
        <w:docPartUnique/>
      </w:docPartObj>
    </w:sdtPr>
    <w:sdtEndPr>
      <w:rPr>
        <w:rFonts w:ascii="Times New Roman" w:hAnsi="Times New Roman"/>
      </w:rPr>
    </w:sdtEndPr>
    <w:sdtContent>
      <w:p w14:paraId="37F44071" w14:textId="7165E060" w:rsidR="00F132D8" w:rsidRPr="004F6B6E" w:rsidRDefault="00F132D8" w:rsidP="003F2ABE">
        <w:pPr>
          <w:pStyle w:val="Stopka"/>
          <w:jc w:val="center"/>
          <w:rPr>
            <w:rFonts w:ascii="Times New Roman" w:hAnsi="Times New Roman"/>
          </w:rPr>
        </w:pPr>
        <w:r w:rsidRPr="004F6B6E">
          <w:rPr>
            <w:rFonts w:ascii="Times New Roman" w:hAnsi="Times New Roman"/>
          </w:rPr>
          <w:fldChar w:fldCharType="begin"/>
        </w:r>
        <w:r w:rsidRPr="004F6B6E">
          <w:rPr>
            <w:rFonts w:ascii="Times New Roman" w:hAnsi="Times New Roman"/>
          </w:rPr>
          <w:instrText>PAGE   \* MERGEFORMAT</w:instrText>
        </w:r>
        <w:r w:rsidRPr="004F6B6E">
          <w:rPr>
            <w:rFonts w:ascii="Times New Roman" w:hAnsi="Times New Roman"/>
          </w:rPr>
          <w:fldChar w:fldCharType="separate"/>
        </w:r>
        <w:r w:rsidR="007C22E6">
          <w:rPr>
            <w:rFonts w:ascii="Times New Roman" w:hAnsi="Times New Roman"/>
            <w:noProof/>
          </w:rPr>
          <w:t>40</w:t>
        </w:r>
        <w:r w:rsidRPr="004F6B6E">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39DA" w14:textId="77777777" w:rsidR="00EC614D" w:rsidRDefault="00EC614D" w:rsidP="002E425D">
      <w:pPr>
        <w:spacing w:after="0" w:line="240" w:lineRule="auto"/>
      </w:pPr>
      <w:r>
        <w:separator/>
      </w:r>
    </w:p>
  </w:footnote>
  <w:footnote w:type="continuationSeparator" w:id="0">
    <w:p w14:paraId="245E7D17" w14:textId="77777777" w:rsidR="00EC614D" w:rsidRDefault="00EC614D" w:rsidP="002E4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D88"/>
    <w:multiLevelType w:val="hybridMultilevel"/>
    <w:tmpl w:val="7E5E774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39E794C"/>
    <w:multiLevelType w:val="hybridMultilevel"/>
    <w:tmpl w:val="75DCD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441325"/>
    <w:multiLevelType w:val="hybridMultilevel"/>
    <w:tmpl w:val="8026A820"/>
    <w:lvl w:ilvl="0" w:tplc="13ACEB14">
      <w:start w:val="1"/>
      <w:numFmt w:val="lowerLetter"/>
      <w:lvlText w:val="%1)"/>
      <w:lvlJc w:val="left"/>
      <w:pPr>
        <w:tabs>
          <w:tab w:val="num" w:pos="921"/>
        </w:tabs>
        <w:ind w:left="921" w:hanging="360"/>
      </w:pPr>
      <w:rPr>
        <w:rFonts w:cs="Times New Roman"/>
      </w:rPr>
    </w:lvl>
    <w:lvl w:ilvl="1" w:tplc="FDDC6E1C" w:tentative="1">
      <w:start w:val="1"/>
      <w:numFmt w:val="lowerLetter"/>
      <w:lvlText w:val="%2."/>
      <w:lvlJc w:val="left"/>
      <w:pPr>
        <w:tabs>
          <w:tab w:val="num" w:pos="1641"/>
        </w:tabs>
        <w:ind w:left="1641" w:hanging="360"/>
      </w:pPr>
      <w:rPr>
        <w:rFonts w:cs="Times New Roman"/>
      </w:rPr>
    </w:lvl>
    <w:lvl w:ilvl="2" w:tplc="9AD20686" w:tentative="1">
      <w:start w:val="1"/>
      <w:numFmt w:val="lowerRoman"/>
      <w:lvlText w:val="%3."/>
      <w:lvlJc w:val="right"/>
      <w:pPr>
        <w:tabs>
          <w:tab w:val="num" w:pos="2361"/>
        </w:tabs>
        <w:ind w:left="2361" w:hanging="180"/>
      </w:pPr>
      <w:rPr>
        <w:rFonts w:cs="Times New Roman"/>
      </w:rPr>
    </w:lvl>
    <w:lvl w:ilvl="3" w:tplc="809200B0" w:tentative="1">
      <w:start w:val="1"/>
      <w:numFmt w:val="decimal"/>
      <w:lvlText w:val="%4."/>
      <w:lvlJc w:val="left"/>
      <w:pPr>
        <w:tabs>
          <w:tab w:val="num" w:pos="3081"/>
        </w:tabs>
        <w:ind w:left="3081" w:hanging="360"/>
      </w:pPr>
      <w:rPr>
        <w:rFonts w:cs="Times New Roman"/>
      </w:rPr>
    </w:lvl>
    <w:lvl w:ilvl="4" w:tplc="B658EFCA" w:tentative="1">
      <w:start w:val="1"/>
      <w:numFmt w:val="lowerLetter"/>
      <w:lvlText w:val="%5."/>
      <w:lvlJc w:val="left"/>
      <w:pPr>
        <w:tabs>
          <w:tab w:val="num" w:pos="3801"/>
        </w:tabs>
        <w:ind w:left="3801" w:hanging="360"/>
      </w:pPr>
      <w:rPr>
        <w:rFonts w:cs="Times New Roman"/>
      </w:rPr>
    </w:lvl>
    <w:lvl w:ilvl="5" w:tplc="C73A9FD4" w:tentative="1">
      <w:start w:val="1"/>
      <w:numFmt w:val="lowerRoman"/>
      <w:lvlText w:val="%6."/>
      <w:lvlJc w:val="right"/>
      <w:pPr>
        <w:tabs>
          <w:tab w:val="num" w:pos="4521"/>
        </w:tabs>
        <w:ind w:left="4521" w:hanging="180"/>
      </w:pPr>
      <w:rPr>
        <w:rFonts w:cs="Times New Roman"/>
      </w:rPr>
    </w:lvl>
    <w:lvl w:ilvl="6" w:tplc="0BE83630" w:tentative="1">
      <w:start w:val="1"/>
      <w:numFmt w:val="decimal"/>
      <w:lvlText w:val="%7."/>
      <w:lvlJc w:val="left"/>
      <w:pPr>
        <w:tabs>
          <w:tab w:val="num" w:pos="5241"/>
        </w:tabs>
        <w:ind w:left="5241" w:hanging="360"/>
      </w:pPr>
      <w:rPr>
        <w:rFonts w:cs="Times New Roman"/>
      </w:rPr>
    </w:lvl>
    <w:lvl w:ilvl="7" w:tplc="5C941B4C" w:tentative="1">
      <w:start w:val="1"/>
      <w:numFmt w:val="lowerLetter"/>
      <w:lvlText w:val="%8."/>
      <w:lvlJc w:val="left"/>
      <w:pPr>
        <w:tabs>
          <w:tab w:val="num" w:pos="5961"/>
        </w:tabs>
        <w:ind w:left="5961" w:hanging="360"/>
      </w:pPr>
      <w:rPr>
        <w:rFonts w:cs="Times New Roman"/>
      </w:rPr>
    </w:lvl>
    <w:lvl w:ilvl="8" w:tplc="B3AC4BD4" w:tentative="1">
      <w:start w:val="1"/>
      <w:numFmt w:val="lowerRoman"/>
      <w:lvlText w:val="%9."/>
      <w:lvlJc w:val="right"/>
      <w:pPr>
        <w:tabs>
          <w:tab w:val="num" w:pos="6681"/>
        </w:tabs>
        <w:ind w:left="6681" w:hanging="180"/>
      </w:pPr>
      <w:rPr>
        <w:rFonts w:cs="Times New Roman"/>
      </w:rPr>
    </w:lvl>
  </w:abstractNum>
  <w:abstractNum w:abstractNumId="3" w15:restartNumberingAfterBreak="0">
    <w:nsid w:val="07B60955"/>
    <w:multiLevelType w:val="hybridMultilevel"/>
    <w:tmpl w:val="6124175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607376"/>
    <w:multiLevelType w:val="hybridMultilevel"/>
    <w:tmpl w:val="3E9EC50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315F"/>
    <w:multiLevelType w:val="hybridMultilevel"/>
    <w:tmpl w:val="84BA3E0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D6174FF"/>
    <w:multiLevelType w:val="hybridMultilevel"/>
    <w:tmpl w:val="6A3CD7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E9D423C"/>
    <w:multiLevelType w:val="hybridMultilevel"/>
    <w:tmpl w:val="64103D38"/>
    <w:lvl w:ilvl="0" w:tplc="6AEAEDD6">
      <w:start w:val="1"/>
      <w:numFmt w:val="decimal"/>
      <w:lvlText w:val="%1."/>
      <w:lvlJc w:val="left"/>
      <w:pPr>
        <w:ind w:left="1495" w:hanging="360"/>
      </w:pPr>
      <w:rPr>
        <w:b/>
      </w:rPr>
    </w:lvl>
    <w:lvl w:ilvl="1" w:tplc="E71A7518">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315A38"/>
    <w:multiLevelType w:val="hybridMultilevel"/>
    <w:tmpl w:val="C52A848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6E349AC"/>
    <w:multiLevelType w:val="hybridMultilevel"/>
    <w:tmpl w:val="1C58D94A"/>
    <w:lvl w:ilvl="0" w:tplc="77A8D28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1E985890"/>
    <w:multiLevelType w:val="hybridMultilevel"/>
    <w:tmpl w:val="BD3E844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1FF6E73"/>
    <w:multiLevelType w:val="hybridMultilevel"/>
    <w:tmpl w:val="C72C8C5E"/>
    <w:lvl w:ilvl="0" w:tplc="B8CE3842">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3AF363D"/>
    <w:multiLevelType w:val="hybridMultilevel"/>
    <w:tmpl w:val="26B2C756"/>
    <w:lvl w:ilvl="0" w:tplc="7318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D663E0"/>
    <w:multiLevelType w:val="hybridMultilevel"/>
    <w:tmpl w:val="A956C2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326640E4"/>
    <w:multiLevelType w:val="hybridMultilevel"/>
    <w:tmpl w:val="452ACE4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333C530A"/>
    <w:multiLevelType w:val="hybridMultilevel"/>
    <w:tmpl w:val="45BEDF56"/>
    <w:lvl w:ilvl="0" w:tplc="3FFAAF0E">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3B8408E8"/>
    <w:multiLevelType w:val="hybridMultilevel"/>
    <w:tmpl w:val="AA249724"/>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67743"/>
    <w:multiLevelType w:val="hybridMultilevel"/>
    <w:tmpl w:val="2592AD9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44291268"/>
    <w:multiLevelType w:val="hybridMultilevel"/>
    <w:tmpl w:val="A48651A4"/>
    <w:lvl w:ilvl="0" w:tplc="7318030E">
      <w:start w:val="1"/>
      <w:numFmt w:val="bullet"/>
      <w:lvlText w:val=""/>
      <w:lvlJc w:val="left"/>
      <w:pPr>
        <w:ind w:left="720" w:hanging="360"/>
      </w:pPr>
      <w:rPr>
        <w:rFonts w:ascii="Symbol" w:hAnsi="Symbol"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4C732B32"/>
    <w:multiLevelType w:val="hybridMultilevel"/>
    <w:tmpl w:val="C0ECA8F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D2C683E"/>
    <w:multiLevelType w:val="hybridMultilevel"/>
    <w:tmpl w:val="C0867F8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005A35"/>
    <w:multiLevelType w:val="hybridMultilevel"/>
    <w:tmpl w:val="B34AAD8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51A74CAC"/>
    <w:multiLevelType w:val="hybridMultilevel"/>
    <w:tmpl w:val="34949724"/>
    <w:lvl w:ilvl="0" w:tplc="7318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F25D21"/>
    <w:multiLevelType w:val="hybridMultilevel"/>
    <w:tmpl w:val="17B26D2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68025E20"/>
    <w:multiLevelType w:val="hybridMultilevel"/>
    <w:tmpl w:val="7BE69CD4"/>
    <w:lvl w:ilvl="0" w:tplc="7318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A3D3D"/>
    <w:multiLevelType w:val="hybridMultilevel"/>
    <w:tmpl w:val="2FF09130"/>
    <w:lvl w:ilvl="0" w:tplc="77A8D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CA2F25"/>
    <w:multiLevelType w:val="hybridMultilevel"/>
    <w:tmpl w:val="C9B6FE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7C517C89"/>
    <w:multiLevelType w:val="hybridMultilevel"/>
    <w:tmpl w:val="C3F4DBA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
  </w:num>
  <w:num w:numId="2">
    <w:abstractNumId w:val="1"/>
  </w:num>
  <w:num w:numId="3">
    <w:abstractNumId w:val="7"/>
  </w:num>
  <w:num w:numId="4">
    <w:abstractNumId w:val="20"/>
  </w:num>
  <w:num w:numId="5">
    <w:abstractNumId w:val="24"/>
  </w:num>
  <w:num w:numId="6">
    <w:abstractNumId w:val="22"/>
  </w:num>
  <w:num w:numId="7">
    <w:abstractNumId w:val="12"/>
  </w:num>
  <w:num w:numId="8">
    <w:abstractNumId w:val="16"/>
  </w:num>
  <w:num w:numId="9">
    <w:abstractNumId w:val="0"/>
  </w:num>
  <w:num w:numId="10">
    <w:abstractNumId w:val="13"/>
  </w:num>
  <w:num w:numId="11">
    <w:abstractNumId w:val="19"/>
  </w:num>
  <w:num w:numId="12">
    <w:abstractNumId w:val="6"/>
  </w:num>
  <w:num w:numId="13">
    <w:abstractNumId w:val="3"/>
  </w:num>
  <w:num w:numId="14">
    <w:abstractNumId w:val="14"/>
  </w:num>
  <w:num w:numId="15">
    <w:abstractNumId w:val="5"/>
  </w:num>
  <w:num w:numId="16">
    <w:abstractNumId w:val="23"/>
  </w:num>
  <w:num w:numId="17">
    <w:abstractNumId w:val="10"/>
  </w:num>
  <w:num w:numId="18">
    <w:abstractNumId w:val="26"/>
  </w:num>
  <w:num w:numId="19">
    <w:abstractNumId w:val="21"/>
  </w:num>
  <w:num w:numId="20">
    <w:abstractNumId w:val="17"/>
  </w:num>
  <w:num w:numId="21">
    <w:abstractNumId w:val="8"/>
  </w:num>
  <w:num w:numId="22">
    <w:abstractNumId w:val="27"/>
  </w:num>
  <w:num w:numId="23">
    <w:abstractNumId w:val="2"/>
  </w:num>
  <w:num w:numId="24">
    <w:abstractNumId w:val="15"/>
  </w:num>
  <w:num w:numId="25">
    <w:abstractNumId w:val="11"/>
  </w:num>
  <w:num w:numId="26">
    <w:abstractNumId w:val="18"/>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5D"/>
    <w:rsid w:val="00000D0E"/>
    <w:rsid w:val="00007E92"/>
    <w:rsid w:val="00016F5B"/>
    <w:rsid w:val="00026841"/>
    <w:rsid w:val="0003395C"/>
    <w:rsid w:val="00064F3D"/>
    <w:rsid w:val="0008322F"/>
    <w:rsid w:val="00086BB6"/>
    <w:rsid w:val="000D0CE0"/>
    <w:rsid w:val="000D5329"/>
    <w:rsid w:val="000E0ADB"/>
    <w:rsid w:val="000E1329"/>
    <w:rsid w:val="000E2F70"/>
    <w:rsid w:val="000E4E0B"/>
    <w:rsid w:val="000E61D5"/>
    <w:rsid w:val="000E7A15"/>
    <w:rsid w:val="000F7BBA"/>
    <w:rsid w:val="0010666C"/>
    <w:rsid w:val="00107E60"/>
    <w:rsid w:val="00110850"/>
    <w:rsid w:val="00113109"/>
    <w:rsid w:val="00194D55"/>
    <w:rsid w:val="001B0094"/>
    <w:rsid w:val="001D5E68"/>
    <w:rsid w:val="00232E12"/>
    <w:rsid w:val="00234C86"/>
    <w:rsid w:val="0025019E"/>
    <w:rsid w:val="00257126"/>
    <w:rsid w:val="0026195A"/>
    <w:rsid w:val="00270683"/>
    <w:rsid w:val="00285D22"/>
    <w:rsid w:val="002878A5"/>
    <w:rsid w:val="00287EC2"/>
    <w:rsid w:val="00290403"/>
    <w:rsid w:val="002967AA"/>
    <w:rsid w:val="002B1063"/>
    <w:rsid w:val="002B2F12"/>
    <w:rsid w:val="002B5FA6"/>
    <w:rsid w:val="002C327C"/>
    <w:rsid w:val="002C337E"/>
    <w:rsid w:val="002E425D"/>
    <w:rsid w:val="002E6D0A"/>
    <w:rsid w:val="002F3891"/>
    <w:rsid w:val="00300FC3"/>
    <w:rsid w:val="0031418C"/>
    <w:rsid w:val="0032573C"/>
    <w:rsid w:val="00332B0F"/>
    <w:rsid w:val="00357EA5"/>
    <w:rsid w:val="003649E0"/>
    <w:rsid w:val="00370CB6"/>
    <w:rsid w:val="0037388D"/>
    <w:rsid w:val="00380CAB"/>
    <w:rsid w:val="003A6CF3"/>
    <w:rsid w:val="003B66BC"/>
    <w:rsid w:val="003C0464"/>
    <w:rsid w:val="003D2F7C"/>
    <w:rsid w:val="003F10B5"/>
    <w:rsid w:val="003F2ABE"/>
    <w:rsid w:val="003F4A28"/>
    <w:rsid w:val="00417555"/>
    <w:rsid w:val="00426A15"/>
    <w:rsid w:val="00435359"/>
    <w:rsid w:val="004423BA"/>
    <w:rsid w:val="0045429D"/>
    <w:rsid w:val="00495822"/>
    <w:rsid w:val="0049631E"/>
    <w:rsid w:val="004B680B"/>
    <w:rsid w:val="004C1938"/>
    <w:rsid w:val="004F77CB"/>
    <w:rsid w:val="005044F0"/>
    <w:rsid w:val="0054698F"/>
    <w:rsid w:val="0055423D"/>
    <w:rsid w:val="00556656"/>
    <w:rsid w:val="00566216"/>
    <w:rsid w:val="00570319"/>
    <w:rsid w:val="005748D3"/>
    <w:rsid w:val="00581BD6"/>
    <w:rsid w:val="00583BA5"/>
    <w:rsid w:val="00592AB6"/>
    <w:rsid w:val="005B7DC0"/>
    <w:rsid w:val="005D1659"/>
    <w:rsid w:val="005E709D"/>
    <w:rsid w:val="005F126D"/>
    <w:rsid w:val="005F2464"/>
    <w:rsid w:val="005F5A0C"/>
    <w:rsid w:val="00605CCD"/>
    <w:rsid w:val="0061038A"/>
    <w:rsid w:val="00610BAB"/>
    <w:rsid w:val="00614351"/>
    <w:rsid w:val="00624F0C"/>
    <w:rsid w:val="00635205"/>
    <w:rsid w:val="00653A91"/>
    <w:rsid w:val="00672839"/>
    <w:rsid w:val="00674AA6"/>
    <w:rsid w:val="00674E71"/>
    <w:rsid w:val="006764A5"/>
    <w:rsid w:val="00680BA8"/>
    <w:rsid w:val="00684B85"/>
    <w:rsid w:val="0069592E"/>
    <w:rsid w:val="006A470C"/>
    <w:rsid w:val="006B18E8"/>
    <w:rsid w:val="006B60D2"/>
    <w:rsid w:val="006F0802"/>
    <w:rsid w:val="00715AF2"/>
    <w:rsid w:val="007412DF"/>
    <w:rsid w:val="0074186F"/>
    <w:rsid w:val="0075228D"/>
    <w:rsid w:val="0076114E"/>
    <w:rsid w:val="007740D0"/>
    <w:rsid w:val="007924C4"/>
    <w:rsid w:val="007A477E"/>
    <w:rsid w:val="007B664A"/>
    <w:rsid w:val="007C22E6"/>
    <w:rsid w:val="007D371C"/>
    <w:rsid w:val="007E2BA6"/>
    <w:rsid w:val="007F278F"/>
    <w:rsid w:val="007F6331"/>
    <w:rsid w:val="008148FF"/>
    <w:rsid w:val="00821A79"/>
    <w:rsid w:val="00841248"/>
    <w:rsid w:val="008511A9"/>
    <w:rsid w:val="008541DE"/>
    <w:rsid w:val="00866F84"/>
    <w:rsid w:val="008730B1"/>
    <w:rsid w:val="00883E90"/>
    <w:rsid w:val="008B59B6"/>
    <w:rsid w:val="008C2821"/>
    <w:rsid w:val="008D0826"/>
    <w:rsid w:val="008E05D6"/>
    <w:rsid w:val="008E7F65"/>
    <w:rsid w:val="008F42B2"/>
    <w:rsid w:val="008F4F47"/>
    <w:rsid w:val="008F75B6"/>
    <w:rsid w:val="008F7E99"/>
    <w:rsid w:val="00902DAE"/>
    <w:rsid w:val="00904036"/>
    <w:rsid w:val="00904A91"/>
    <w:rsid w:val="009201A2"/>
    <w:rsid w:val="0093126C"/>
    <w:rsid w:val="00936E43"/>
    <w:rsid w:val="00955D73"/>
    <w:rsid w:val="00973D8E"/>
    <w:rsid w:val="009B3608"/>
    <w:rsid w:val="009D27C6"/>
    <w:rsid w:val="009E0AF3"/>
    <w:rsid w:val="00A1471E"/>
    <w:rsid w:val="00A237EC"/>
    <w:rsid w:val="00A47E33"/>
    <w:rsid w:val="00A55991"/>
    <w:rsid w:val="00A567CE"/>
    <w:rsid w:val="00A57E73"/>
    <w:rsid w:val="00A6328F"/>
    <w:rsid w:val="00A672F2"/>
    <w:rsid w:val="00A92851"/>
    <w:rsid w:val="00AB5438"/>
    <w:rsid w:val="00AB6941"/>
    <w:rsid w:val="00AB7103"/>
    <w:rsid w:val="00B061EB"/>
    <w:rsid w:val="00B14A5F"/>
    <w:rsid w:val="00B213AF"/>
    <w:rsid w:val="00B25BFA"/>
    <w:rsid w:val="00B33F2C"/>
    <w:rsid w:val="00B35C4E"/>
    <w:rsid w:val="00B46CFE"/>
    <w:rsid w:val="00B5349F"/>
    <w:rsid w:val="00B574CB"/>
    <w:rsid w:val="00B70941"/>
    <w:rsid w:val="00B83972"/>
    <w:rsid w:val="00BA0979"/>
    <w:rsid w:val="00BA2A52"/>
    <w:rsid w:val="00BB085E"/>
    <w:rsid w:val="00BB3715"/>
    <w:rsid w:val="00BB3A07"/>
    <w:rsid w:val="00BB46D6"/>
    <w:rsid w:val="00BC4697"/>
    <w:rsid w:val="00BC4F6B"/>
    <w:rsid w:val="00BD1E05"/>
    <w:rsid w:val="00BD4412"/>
    <w:rsid w:val="00C144A3"/>
    <w:rsid w:val="00C3424C"/>
    <w:rsid w:val="00C36F5D"/>
    <w:rsid w:val="00C57A01"/>
    <w:rsid w:val="00C72EDA"/>
    <w:rsid w:val="00C91080"/>
    <w:rsid w:val="00C95176"/>
    <w:rsid w:val="00C96361"/>
    <w:rsid w:val="00CA2F48"/>
    <w:rsid w:val="00CA3EB5"/>
    <w:rsid w:val="00CD49B6"/>
    <w:rsid w:val="00CE345C"/>
    <w:rsid w:val="00CF4D5D"/>
    <w:rsid w:val="00D07423"/>
    <w:rsid w:val="00D27492"/>
    <w:rsid w:val="00D35151"/>
    <w:rsid w:val="00D44817"/>
    <w:rsid w:val="00D757EB"/>
    <w:rsid w:val="00DB5B42"/>
    <w:rsid w:val="00DC774C"/>
    <w:rsid w:val="00DE1CCE"/>
    <w:rsid w:val="00DE79C8"/>
    <w:rsid w:val="00E15608"/>
    <w:rsid w:val="00E163FE"/>
    <w:rsid w:val="00E17EB8"/>
    <w:rsid w:val="00E24F9C"/>
    <w:rsid w:val="00E32599"/>
    <w:rsid w:val="00E400A8"/>
    <w:rsid w:val="00E47135"/>
    <w:rsid w:val="00E813A2"/>
    <w:rsid w:val="00E82541"/>
    <w:rsid w:val="00E8515C"/>
    <w:rsid w:val="00E923E7"/>
    <w:rsid w:val="00E93101"/>
    <w:rsid w:val="00EC614D"/>
    <w:rsid w:val="00ED2F14"/>
    <w:rsid w:val="00F132D8"/>
    <w:rsid w:val="00F24105"/>
    <w:rsid w:val="00F243E6"/>
    <w:rsid w:val="00F435DC"/>
    <w:rsid w:val="00F44473"/>
    <w:rsid w:val="00F64711"/>
    <w:rsid w:val="00F65264"/>
    <w:rsid w:val="00F730BC"/>
    <w:rsid w:val="00F85BC6"/>
    <w:rsid w:val="00F97255"/>
    <w:rsid w:val="00FC1A1C"/>
    <w:rsid w:val="00FC4A2F"/>
    <w:rsid w:val="00FD2B38"/>
    <w:rsid w:val="00FF7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742"/>
  <w15:chartTrackingRefBased/>
  <w15:docId w15:val="{A369B6DC-AD36-4075-8320-B1132823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A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4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25D"/>
  </w:style>
  <w:style w:type="paragraph" w:styleId="Stopka">
    <w:name w:val="footer"/>
    <w:basedOn w:val="Normalny"/>
    <w:link w:val="StopkaZnak"/>
    <w:uiPriority w:val="99"/>
    <w:unhideWhenUsed/>
    <w:rsid w:val="002E4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25D"/>
  </w:style>
  <w:style w:type="paragraph" w:styleId="Akapitzlist">
    <w:name w:val="List Paragraph"/>
    <w:basedOn w:val="Normalny"/>
    <w:uiPriority w:val="34"/>
    <w:qFormat/>
    <w:rsid w:val="00E15608"/>
    <w:pPr>
      <w:ind w:left="720"/>
      <w:contextualSpacing/>
    </w:pPr>
  </w:style>
  <w:style w:type="character" w:styleId="Odwoaniedokomentarza">
    <w:name w:val="annotation reference"/>
    <w:basedOn w:val="Domylnaczcionkaakapitu"/>
    <w:uiPriority w:val="99"/>
    <w:semiHidden/>
    <w:unhideWhenUsed/>
    <w:rsid w:val="008D0826"/>
    <w:rPr>
      <w:sz w:val="16"/>
      <w:szCs w:val="16"/>
    </w:rPr>
  </w:style>
  <w:style w:type="paragraph" w:styleId="Tekstkomentarza">
    <w:name w:val="annotation text"/>
    <w:basedOn w:val="Normalny"/>
    <w:link w:val="TekstkomentarzaZnak"/>
    <w:uiPriority w:val="99"/>
    <w:semiHidden/>
    <w:unhideWhenUsed/>
    <w:rsid w:val="008D08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826"/>
    <w:rPr>
      <w:sz w:val="20"/>
      <w:szCs w:val="20"/>
    </w:rPr>
  </w:style>
  <w:style w:type="paragraph" w:styleId="Tematkomentarza">
    <w:name w:val="annotation subject"/>
    <w:basedOn w:val="Tekstkomentarza"/>
    <w:next w:val="Tekstkomentarza"/>
    <w:link w:val="TematkomentarzaZnak"/>
    <w:uiPriority w:val="99"/>
    <w:semiHidden/>
    <w:unhideWhenUsed/>
    <w:rsid w:val="008D0826"/>
    <w:rPr>
      <w:b/>
      <w:bCs/>
    </w:rPr>
  </w:style>
  <w:style w:type="character" w:customStyle="1" w:styleId="TematkomentarzaZnak">
    <w:name w:val="Temat komentarza Znak"/>
    <w:basedOn w:val="TekstkomentarzaZnak"/>
    <w:link w:val="Tematkomentarza"/>
    <w:uiPriority w:val="99"/>
    <w:semiHidden/>
    <w:rsid w:val="008D0826"/>
    <w:rPr>
      <w:b/>
      <w:bCs/>
      <w:sz w:val="20"/>
      <w:szCs w:val="20"/>
    </w:rPr>
  </w:style>
  <w:style w:type="paragraph" w:styleId="Tekstdymka">
    <w:name w:val="Balloon Text"/>
    <w:basedOn w:val="Normalny"/>
    <w:link w:val="TekstdymkaZnak"/>
    <w:uiPriority w:val="99"/>
    <w:semiHidden/>
    <w:unhideWhenUsed/>
    <w:rsid w:val="008D08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82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074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423"/>
    <w:rPr>
      <w:sz w:val="20"/>
      <w:szCs w:val="20"/>
    </w:rPr>
  </w:style>
  <w:style w:type="character" w:styleId="Odwoanieprzypisukocowego">
    <w:name w:val="endnote reference"/>
    <w:basedOn w:val="Domylnaczcionkaakapitu"/>
    <w:uiPriority w:val="99"/>
    <w:semiHidden/>
    <w:unhideWhenUsed/>
    <w:rsid w:val="00D07423"/>
    <w:rPr>
      <w:vertAlign w:val="superscript"/>
    </w:rPr>
  </w:style>
  <w:style w:type="paragraph" w:customStyle="1" w:styleId="ARTartustawynprozporzdzenia">
    <w:name w:val="ART(§) – art. ustawy (§ np. rozporządzenia)"/>
    <w:uiPriority w:val="11"/>
    <w:qFormat/>
    <w:rsid w:val="0043535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13642</Words>
  <Characters>81855</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Czopek Piotr</dc:creator>
  <cp:keywords/>
  <dc:description/>
  <cp:lastModifiedBy>Jolanta Szczepaniak</cp:lastModifiedBy>
  <cp:revision>2</cp:revision>
  <dcterms:created xsi:type="dcterms:W3CDTF">2020-07-07T12:02:00Z</dcterms:created>
  <dcterms:modified xsi:type="dcterms:W3CDTF">2020-07-07T12:02:00Z</dcterms:modified>
</cp:coreProperties>
</file>