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0DE7" w14:textId="77777777" w:rsidR="006A5A69" w:rsidRDefault="00F15CC0" w:rsidP="00B8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51D1B1B" w14:textId="77777777" w:rsidR="00F15CC0" w:rsidRDefault="00F15CC0" w:rsidP="00B86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9987" w14:textId="431DB225" w:rsidR="006539BB" w:rsidRPr="00CA6BCF" w:rsidRDefault="00F15CC0" w:rsidP="00B868E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Projekt rozporządzenia stanowi </w:t>
      </w:r>
      <w:r w:rsidR="006539BB">
        <w:rPr>
          <w:rFonts w:ascii="Times New Roman" w:hAnsi="Times New Roman" w:cs="Times New Roman"/>
          <w:sz w:val="24"/>
          <w:szCs w:val="24"/>
        </w:rPr>
        <w:t>realizację up</w:t>
      </w:r>
      <w:r w:rsidR="005E03A4">
        <w:rPr>
          <w:rFonts w:ascii="Times New Roman" w:hAnsi="Times New Roman" w:cs="Times New Roman"/>
          <w:sz w:val="24"/>
          <w:szCs w:val="24"/>
        </w:rPr>
        <w:t>oważnienia ustawowego zawartego</w:t>
      </w:r>
      <w:r w:rsidR="005E03A4">
        <w:rPr>
          <w:rFonts w:ascii="Times New Roman" w:hAnsi="Times New Roman" w:cs="Times New Roman"/>
          <w:sz w:val="24"/>
          <w:szCs w:val="24"/>
        </w:rPr>
        <w:br/>
      </w:r>
      <w:r w:rsidR="006539BB">
        <w:rPr>
          <w:rFonts w:ascii="Times New Roman" w:hAnsi="Times New Roman" w:cs="Times New Roman"/>
          <w:sz w:val="24"/>
          <w:szCs w:val="24"/>
        </w:rPr>
        <w:t>w</w:t>
      </w:r>
      <w:r w:rsidRPr="00CA6BCF">
        <w:rPr>
          <w:rFonts w:ascii="Times New Roman" w:hAnsi="Times New Roman" w:cs="Times New Roman"/>
          <w:sz w:val="24"/>
          <w:szCs w:val="24"/>
        </w:rPr>
        <w:t xml:space="preserve"> art. </w:t>
      </w:r>
      <w:r w:rsidR="000725D9">
        <w:rPr>
          <w:rFonts w:ascii="Times New Roman" w:hAnsi="Times New Roman" w:cs="Times New Roman"/>
          <w:sz w:val="24"/>
          <w:szCs w:val="24"/>
        </w:rPr>
        <w:t>119a</w:t>
      </w:r>
      <w:r w:rsidR="001B15CB">
        <w:rPr>
          <w:rFonts w:ascii="Times New Roman" w:hAnsi="Times New Roman" w:cs="Times New Roman"/>
          <w:sz w:val="24"/>
          <w:szCs w:val="24"/>
        </w:rPr>
        <w:t xml:space="preserve"> </w:t>
      </w:r>
      <w:r w:rsidR="000725D9" w:rsidRPr="000725D9">
        <w:rPr>
          <w:rFonts w:ascii="Times New Roman" w:hAnsi="Times New Roman" w:cs="Times New Roman"/>
          <w:sz w:val="24"/>
          <w:szCs w:val="24"/>
        </w:rPr>
        <w:t xml:space="preserve">ustawy z dnia 20 lutego 2015 r. o odnawialnych źródłach energii (Dz. U. </w:t>
      </w:r>
      <w:r w:rsidR="00A877C0">
        <w:rPr>
          <w:rFonts w:ascii="Times New Roman" w:hAnsi="Times New Roman" w:cs="Times New Roman"/>
          <w:sz w:val="24"/>
          <w:szCs w:val="24"/>
        </w:rPr>
        <w:t xml:space="preserve">z </w:t>
      </w:r>
      <w:r w:rsidR="007A1F19">
        <w:rPr>
          <w:rFonts w:ascii="Times New Roman" w:hAnsi="Times New Roman" w:cs="Times New Roman"/>
          <w:sz w:val="24"/>
          <w:szCs w:val="24"/>
        </w:rPr>
        <w:t xml:space="preserve">2018 </w:t>
      </w:r>
      <w:r w:rsidR="00A877C0">
        <w:rPr>
          <w:rFonts w:ascii="Times New Roman" w:hAnsi="Times New Roman" w:cs="Times New Roman"/>
          <w:sz w:val="24"/>
          <w:szCs w:val="24"/>
        </w:rPr>
        <w:t xml:space="preserve">r. poz. </w:t>
      </w:r>
      <w:r w:rsidR="005A2EB6">
        <w:rPr>
          <w:rFonts w:ascii="Times New Roman" w:hAnsi="Times New Roman" w:cs="Times New Roman"/>
          <w:sz w:val="24"/>
          <w:szCs w:val="24"/>
        </w:rPr>
        <w:t>2389</w:t>
      </w:r>
      <w:r w:rsidR="00A877C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A877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77C0">
        <w:rPr>
          <w:rFonts w:ascii="Times New Roman" w:hAnsi="Times New Roman" w:cs="Times New Roman"/>
          <w:sz w:val="24"/>
          <w:szCs w:val="24"/>
        </w:rPr>
        <w:t>. zm.</w:t>
      </w:r>
      <w:r w:rsidR="000725D9" w:rsidRPr="000725D9">
        <w:rPr>
          <w:rFonts w:ascii="Times New Roman" w:hAnsi="Times New Roman" w:cs="Times New Roman"/>
          <w:sz w:val="24"/>
          <w:szCs w:val="24"/>
        </w:rPr>
        <w:t>)</w:t>
      </w:r>
      <w:r w:rsidR="006539BB">
        <w:rPr>
          <w:rFonts w:ascii="Times New Roman" w:hAnsi="Times New Roman" w:cs="Times New Roman"/>
          <w:sz w:val="24"/>
          <w:szCs w:val="24"/>
        </w:rPr>
        <w:t>, zgodnie z którym „M</w:t>
      </w:r>
      <w:r w:rsidR="006539BB" w:rsidRPr="006539BB">
        <w:rPr>
          <w:rFonts w:ascii="Times New Roman" w:hAnsi="Times New Roman" w:cs="Times New Roman"/>
          <w:sz w:val="24"/>
          <w:szCs w:val="24"/>
        </w:rPr>
        <w:t xml:space="preserve">inister właściwy do spraw środowiska </w:t>
      </w:r>
      <w:r w:rsidR="002970B4">
        <w:rPr>
          <w:rFonts w:ascii="Times New Roman" w:hAnsi="Times New Roman" w:cs="Times New Roman"/>
          <w:sz w:val="24"/>
          <w:szCs w:val="24"/>
        </w:rPr>
        <w:br/>
      </w:r>
      <w:r w:rsidR="006539BB" w:rsidRPr="006539BB">
        <w:rPr>
          <w:rFonts w:ascii="Times New Roman" w:hAnsi="Times New Roman" w:cs="Times New Roman"/>
          <w:sz w:val="24"/>
          <w:szCs w:val="24"/>
        </w:rPr>
        <w:t>w porozumieniu z ministrem właściwym do spraw energii oraz ministrem właściwym do spraw gospodarki określi, w drodze rozporządzenia, szczegółowe cechy jakościowo-wymiarowe drewna energetycznego biorąc pod uwagę konieczność optymalnego wykorzystania surowca drzewnego na potrzeb</w:t>
      </w:r>
      <w:r w:rsidR="00802FD4">
        <w:rPr>
          <w:rFonts w:ascii="Times New Roman" w:hAnsi="Times New Roman" w:cs="Times New Roman"/>
          <w:sz w:val="24"/>
          <w:szCs w:val="24"/>
        </w:rPr>
        <w:t>y przemysłowe oraz energetyczne</w:t>
      </w:r>
      <w:r w:rsidR="006539BB">
        <w:rPr>
          <w:rFonts w:ascii="Times New Roman" w:hAnsi="Times New Roman" w:cs="Times New Roman"/>
          <w:sz w:val="24"/>
          <w:szCs w:val="24"/>
        </w:rPr>
        <w:t>”</w:t>
      </w:r>
      <w:r w:rsidR="000F2646" w:rsidRPr="00CA6BCF">
        <w:rPr>
          <w:rFonts w:ascii="Times New Roman" w:hAnsi="Times New Roman" w:cs="Times New Roman"/>
          <w:sz w:val="24"/>
          <w:szCs w:val="24"/>
        </w:rPr>
        <w:t>.</w:t>
      </w:r>
      <w:r w:rsidR="00802FD4">
        <w:rPr>
          <w:rFonts w:ascii="Times New Roman" w:hAnsi="Times New Roman" w:cs="Times New Roman"/>
          <w:sz w:val="24"/>
          <w:szCs w:val="24"/>
        </w:rPr>
        <w:t xml:space="preserve"> Przedmiotowy</w:t>
      </w:r>
      <w:r w:rsidR="006539BB">
        <w:rPr>
          <w:rFonts w:ascii="Times New Roman" w:hAnsi="Times New Roman" w:cs="Times New Roman"/>
          <w:sz w:val="24"/>
          <w:szCs w:val="24"/>
        </w:rPr>
        <w:t xml:space="preserve"> przepis został wprowadzony ustawą z dnia </w:t>
      </w:r>
      <w:r w:rsidR="006539BB" w:rsidRPr="006539BB">
        <w:rPr>
          <w:rFonts w:ascii="Times New Roman" w:hAnsi="Times New Roman" w:cs="Times New Roman"/>
          <w:sz w:val="24"/>
          <w:szCs w:val="24"/>
        </w:rPr>
        <w:t>22 czerwca 2016 r. o zmianie ustawy o odnawialnych źródłach energii oraz niektórych innych ustaw (Dz. U. poz. 925)</w:t>
      </w:r>
      <w:r w:rsidR="006539BB">
        <w:rPr>
          <w:rFonts w:ascii="Times New Roman" w:hAnsi="Times New Roman" w:cs="Times New Roman"/>
          <w:sz w:val="24"/>
          <w:szCs w:val="24"/>
        </w:rPr>
        <w:t>, która w przepisach dostosowujących (art. 12</w:t>
      </w:r>
      <w:r w:rsidR="003E377F">
        <w:rPr>
          <w:rFonts w:ascii="Times New Roman" w:hAnsi="Times New Roman" w:cs="Times New Roman"/>
          <w:sz w:val="24"/>
          <w:szCs w:val="24"/>
        </w:rPr>
        <w:t xml:space="preserve"> ust. 7</w:t>
      </w:r>
      <w:r w:rsidR="006539BB">
        <w:rPr>
          <w:rFonts w:ascii="Times New Roman" w:hAnsi="Times New Roman" w:cs="Times New Roman"/>
          <w:sz w:val="24"/>
          <w:szCs w:val="24"/>
        </w:rPr>
        <w:t xml:space="preserve">) wskazała, iż obowiązek wydania </w:t>
      </w:r>
      <w:r w:rsidR="001F1BC0">
        <w:rPr>
          <w:rFonts w:ascii="Times New Roman" w:hAnsi="Times New Roman" w:cs="Times New Roman"/>
          <w:sz w:val="24"/>
          <w:szCs w:val="24"/>
        </w:rPr>
        <w:t xml:space="preserve">po raz pierwszy </w:t>
      </w:r>
      <w:r w:rsidR="006F5475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6539BB">
        <w:rPr>
          <w:rFonts w:ascii="Times New Roman" w:hAnsi="Times New Roman" w:cs="Times New Roman"/>
          <w:sz w:val="24"/>
          <w:szCs w:val="24"/>
        </w:rPr>
        <w:t xml:space="preserve">rozporządzenia Minister Środowiska powinien zrealizować do dnia 30 listopada 2016 r. </w:t>
      </w:r>
    </w:p>
    <w:p w14:paraId="23FF9BCC" w14:textId="77777777" w:rsidR="009D3517" w:rsidRPr="009D3517" w:rsidRDefault="006539BB" w:rsidP="00B868E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chwili obecnej w systemie prawnym pojęcie drewna energetycznego nie było zdefiniowane. Definicja drewna energetycznego zawarta jest w </w:t>
      </w:r>
      <w:r w:rsidR="005E03A4">
        <w:rPr>
          <w:rFonts w:ascii="Times New Roman" w:hAnsi="Times New Roman" w:cs="Times New Roman"/>
          <w:sz w:val="24"/>
          <w:szCs w:val="24"/>
        </w:rPr>
        <w:t xml:space="preserve">art. </w:t>
      </w:r>
      <w:r w:rsidR="003E377F">
        <w:rPr>
          <w:rFonts w:ascii="Times New Roman" w:hAnsi="Times New Roman" w:cs="Times New Roman"/>
          <w:sz w:val="24"/>
          <w:szCs w:val="24"/>
        </w:rPr>
        <w:t xml:space="preserve">2 pkt 7a ustawy </w:t>
      </w:r>
      <w:r w:rsidR="003E377F" w:rsidRPr="003E377F">
        <w:rPr>
          <w:rFonts w:ascii="Times New Roman" w:hAnsi="Times New Roman" w:cs="Times New Roman"/>
          <w:sz w:val="24"/>
          <w:szCs w:val="24"/>
        </w:rPr>
        <w:t>z dnia 20 lutego 2015 r. o odnawialnych źródłach energii</w:t>
      </w:r>
      <w:r w:rsidR="003E377F">
        <w:rPr>
          <w:rFonts w:ascii="Times New Roman" w:hAnsi="Times New Roman" w:cs="Times New Roman"/>
          <w:sz w:val="24"/>
          <w:szCs w:val="24"/>
        </w:rPr>
        <w:t>, który stanowi,</w:t>
      </w:r>
      <w:r w:rsidR="005E03A4">
        <w:rPr>
          <w:rFonts w:ascii="Times New Roman" w:hAnsi="Times New Roman" w:cs="Times New Roman"/>
          <w:sz w:val="24"/>
          <w:szCs w:val="24"/>
        </w:rPr>
        <w:t xml:space="preserve"> że </w:t>
      </w:r>
      <w:r w:rsidR="005E03A4" w:rsidRPr="005E03A4">
        <w:rPr>
          <w:rFonts w:ascii="Times New Roman" w:hAnsi="Times New Roman" w:cs="Times New Roman"/>
          <w:sz w:val="24"/>
          <w:szCs w:val="24"/>
        </w:rPr>
        <w:t xml:space="preserve">drewno energetyczne </w:t>
      </w:r>
      <w:r w:rsidR="005E03A4">
        <w:rPr>
          <w:rFonts w:ascii="Times New Roman" w:hAnsi="Times New Roman" w:cs="Times New Roman"/>
          <w:sz w:val="24"/>
          <w:szCs w:val="24"/>
        </w:rPr>
        <w:t>to</w:t>
      </w:r>
      <w:r w:rsidR="005E03A4" w:rsidRPr="005E03A4">
        <w:rPr>
          <w:rFonts w:ascii="Times New Roman" w:hAnsi="Times New Roman" w:cs="Times New Roman"/>
          <w:sz w:val="24"/>
          <w:szCs w:val="24"/>
        </w:rPr>
        <w:t xml:space="preserve"> surowiec drzewny, który ze względu na cechy jakościowo-wymiarowe posiada obniżoną wartość techniczną i użytkową uniemożliwiającą jego przemysłowe wykorzystanie</w:t>
      </w:r>
      <w:r w:rsidR="005E03A4">
        <w:rPr>
          <w:rFonts w:ascii="Times New Roman" w:hAnsi="Times New Roman" w:cs="Times New Roman"/>
          <w:sz w:val="24"/>
          <w:szCs w:val="24"/>
        </w:rPr>
        <w:t xml:space="preserve">. Celem rozporządzenia jest </w:t>
      </w:r>
      <w:r w:rsidR="000C333C" w:rsidRPr="00CA6BCF">
        <w:rPr>
          <w:rFonts w:ascii="Times New Roman" w:hAnsi="Times New Roman" w:cs="Times New Roman"/>
          <w:sz w:val="24"/>
          <w:szCs w:val="24"/>
        </w:rPr>
        <w:t>określ</w:t>
      </w:r>
      <w:r w:rsidR="005E03A4">
        <w:rPr>
          <w:rFonts w:ascii="Times New Roman" w:hAnsi="Times New Roman" w:cs="Times New Roman"/>
          <w:sz w:val="24"/>
          <w:szCs w:val="24"/>
        </w:rPr>
        <w:t>enie szczegółowych</w:t>
      </w:r>
      <w:r w:rsidR="000C333C" w:rsidRPr="00CA6BCF">
        <w:rPr>
          <w:rFonts w:ascii="Times New Roman" w:hAnsi="Times New Roman" w:cs="Times New Roman"/>
          <w:sz w:val="24"/>
          <w:szCs w:val="24"/>
        </w:rPr>
        <w:t xml:space="preserve"> cech</w:t>
      </w:r>
      <w:r>
        <w:rPr>
          <w:rFonts w:ascii="Times New Roman" w:hAnsi="Times New Roman" w:cs="Times New Roman"/>
          <w:sz w:val="24"/>
          <w:szCs w:val="24"/>
        </w:rPr>
        <w:t xml:space="preserve"> jakościowo-wymiarow</w:t>
      </w:r>
      <w:r w:rsidR="005E03A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33C" w:rsidRPr="00CA6BCF">
        <w:rPr>
          <w:rFonts w:ascii="Times New Roman" w:hAnsi="Times New Roman" w:cs="Times New Roman"/>
          <w:sz w:val="24"/>
          <w:szCs w:val="24"/>
        </w:rPr>
        <w:t xml:space="preserve">drewna </w:t>
      </w:r>
      <w:r w:rsidR="008E7A89" w:rsidRPr="00CA6BCF">
        <w:rPr>
          <w:rFonts w:ascii="Times New Roman" w:hAnsi="Times New Roman" w:cs="Times New Roman"/>
          <w:sz w:val="24"/>
          <w:szCs w:val="24"/>
        </w:rPr>
        <w:t xml:space="preserve">energetycznego </w:t>
      </w:r>
      <w:r w:rsidR="005E03A4">
        <w:rPr>
          <w:rFonts w:ascii="Times New Roman" w:hAnsi="Times New Roman" w:cs="Times New Roman"/>
          <w:sz w:val="24"/>
          <w:szCs w:val="24"/>
        </w:rPr>
        <w:t>biorąc pod uwagę konieczność optymalnego wykorzystania surowca drzewnego na potrzeby przemysłowe i energetyczne</w:t>
      </w:r>
      <w:r w:rsidR="008E7A89" w:rsidRPr="00CA6BCF">
        <w:rPr>
          <w:rFonts w:ascii="Times New Roman" w:hAnsi="Times New Roman" w:cs="Times New Roman"/>
          <w:sz w:val="24"/>
          <w:szCs w:val="24"/>
        </w:rPr>
        <w:t>.</w:t>
      </w:r>
      <w:r w:rsidR="00317937">
        <w:rPr>
          <w:rFonts w:ascii="Times New Roman" w:hAnsi="Times New Roman" w:cs="Times New Roman"/>
          <w:sz w:val="24"/>
          <w:szCs w:val="24"/>
        </w:rPr>
        <w:t xml:space="preserve"> Należy podkreślić, że drewno energetyczne stanowi nieprzydatny przemysłowo surowiec drzewny</w:t>
      </w:r>
      <w:r w:rsidR="009D3517">
        <w:rPr>
          <w:rFonts w:ascii="Times New Roman" w:hAnsi="Times New Roman" w:cs="Times New Roman"/>
          <w:sz w:val="24"/>
          <w:szCs w:val="24"/>
        </w:rPr>
        <w:t xml:space="preserve">, </w:t>
      </w:r>
      <w:r w:rsidR="009D3517" w:rsidRPr="009D3517">
        <w:rPr>
          <w:rFonts w:ascii="Times New Roman" w:hAnsi="Times New Roman" w:cs="Times New Roman"/>
          <w:sz w:val="24"/>
          <w:szCs w:val="24"/>
        </w:rPr>
        <w:t>w szczególności drewno:</w:t>
      </w:r>
    </w:p>
    <w:p w14:paraId="2008AD17" w14:textId="77777777" w:rsidR="009D3517" w:rsidRDefault="003E377F" w:rsidP="00B868E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</w:t>
      </w:r>
      <w:r w:rsidR="00C854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wynikiem działania </w:t>
      </w:r>
      <w:r w:rsidR="009D3517" w:rsidRPr="009D3517">
        <w:rPr>
          <w:rFonts w:ascii="Times New Roman" w:hAnsi="Times New Roman" w:cs="Times New Roman"/>
          <w:sz w:val="24"/>
          <w:szCs w:val="24"/>
        </w:rPr>
        <w:t>s</w:t>
      </w:r>
      <w:r w:rsidR="009D3517">
        <w:rPr>
          <w:rFonts w:ascii="Times New Roman" w:hAnsi="Times New Roman" w:cs="Times New Roman"/>
          <w:sz w:val="24"/>
          <w:szCs w:val="24"/>
        </w:rPr>
        <w:t>iły wyższej</w:t>
      </w:r>
      <w:r w:rsidR="009D3517" w:rsidRPr="009D3517">
        <w:rPr>
          <w:rFonts w:ascii="Times New Roman" w:hAnsi="Times New Roman" w:cs="Times New Roman"/>
          <w:sz w:val="24"/>
          <w:szCs w:val="24"/>
        </w:rPr>
        <w:t>, jeżeli nie zn</w:t>
      </w:r>
      <w:r>
        <w:rPr>
          <w:rFonts w:ascii="Times New Roman" w:hAnsi="Times New Roman" w:cs="Times New Roman"/>
          <w:sz w:val="24"/>
          <w:szCs w:val="24"/>
        </w:rPr>
        <w:t>alazło ono nabywcy na inne cele;</w:t>
      </w:r>
    </w:p>
    <w:p w14:paraId="07E505E1" w14:textId="77777777" w:rsidR="009D3517" w:rsidRDefault="009D3517" w:rsidP="00B868E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17">
        <w:rPr>
          <w:rFonts w:ascii="Times New Roman" w:hAnsi="Times New Roman" w:cs="Times New Roman"/>
          <w:sz w:val="24"/>
          <w:szCs w:val="24"/>
        </w:rPr>
        <w:t>przelegujące w lesie, nieodebrane przez nabywcę z jego winy</w:t>
      </w:r>
      <w:r w:rsidR="003E377F">
        <w:rPr>
          <w:rFonts w:ascii="Times New Roman" w:hAnsi="Times New Roman" w:cs="Times New Roman"/>
          <w:sz w:val="24"/>
          <w:szCs w:val="24"/>
        </w:rPr>
        <w:t>;</w:t>
      </w:r>
    </w:p>
    <w:p w14:paraId="781F36E4" w14:textId="77777777" w:rsidR="009D3517" w:rsidRDefault="009D3517" w:rsidP="00B868E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zdeprecjonowane</w:t>
      </w:r>
      <w:r w:rsidRPr="009D3517">
        <w:rPr>
          <w:rFonts w:ascii="Times New Roman" w:hAnsi="Times New Roman" w:cs="Times New Roman"/>
          <w:sz w:val="24"/>
          <w:szCs w:val="24"/>
        </w:rPr>
        <w:t xml:space="preserve"> w stopniu sprawiającym jego nieprzydatność do celów innych niż energetyczne, w przypadku przelegiwania wynikającego z braku nabywcy.</w:t>
      </w:r>
    </w:p>
    <w:p w14:paraId="6089C4D5" w14:textId="6FE34746" w:rsidR="007A1F19" w:rsidRDefault="001D03FD" w:rsidP="00B868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drewno energetyczne zgodnie z § 2 pkt 5–7 projektu uznaje się również niektóre odpady, tym samym w odniesieniu do tych postaci drewna energetycznego zastosowanie będą miały również przepisy ustawy z dnia 14 grudnia 2012 r. o odpadach (</w:t>
      </w:r>
      <w:r w:rsidR="007A1F19" w:rsidRPr="00957F6D">
        <w:rPr>
          <w:rFonts w:ascii="Times New Roman" w:hAnsi="Times New Roman" w:cs="Times New Roman"/>
          <w:sz w:val="24"/>
          <w:szCs w:val="24"/>
        </w:rPr>
        <w:t>Dz. U. z 2018 r. poz. 992</w:t>
      </w:r>
      <w:r w:rsidR="007A1F19">
        <w:rPr>
          <w:rFonts w:ascii="Times New Roman" w:hAnsi="Times New Roman" w:cs="Times New Roman"/>
          <w:sz w:val="24"/>
          <w:szCs w:val="24"/>
        </w:rPr>
        <w:t xml:space="preserve">, </w:t>
      </w:r>
      <w:r w:rsidR="000A41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A4186">
        <w:rPr>
          <w:rFonts w:ascii="Times New Roman" w:hAnsi="Times New Roman" w:cs="Times New Roman"/>
          <w:sz w:val="24"/>
          <w:szCs w:val="24"/>
        </w:rPr>
        <w:t>póź</w:t>
      </w:r>
      <w:r w:rsidR="007A1F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1F19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jako ustawy określającej prawa i obowiązki w zakresie gospodarowania odpadami.</w:t>
      </w:r>
    </w:p>
    <w:p w14:paraId="205110E6" w14:textId="77777777" w:rsidR="007A1F19" w:rsidRDefault="007A1F19" w:rsidP="00B868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3 projektu określone zostały następujące cechy jakościowo-wymiarowe drewna energetycznego w postaci drewna okrągłego lub łupanego:</w:t>
      </w:r>
    </w:p>
    <w:p w14:paraId="61020226" w14:textId="77777777" w:rsidR="007A1F19" w:rsidRPr="007A1F19" w:rsidRDefault="007A1F19" w:rsidP="00B868E5">
      <w:pPr>
        <w:pStyle w:val="PKT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7A1F19">
        <w:rPr>
          <w:rFonts w:ascii="Times New Roman" w:hAnsi="Times New Roman" w:cs="Times New Roman"/>
          <w:szCs w:val="24"/>
        </w:rPr>
        <w:t>średnica górna drewna powinna być mniejsza niż 7 cm w korze lub 5 cm bez kory – dla długości drewna do 3 m;</w:t>
      </w:r>
    </w:p>
    <w:p w14:paraId="2519474B" w14:textId="77777777" w:rsidR="007A1F19" w:rsidRPr="007A1F19" w:rsidRDefault="007A1F19" w:rsidP="00B868E5">
      <w:pPr>
        <w:pStyle w:val="PKT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7A1F19">
        <w:rPr>
          <w:rFonts w:ascii="Times New Roman" w:hAnsi="Times New Roman" w:cs="Times New Roman"/>
          <w:szCs w:val="24"/>
        </w:rPr>
        <w:t>krzywizna jednostronna drewna powinna wynosić minimum 12 cm na metr bieżący lub krzywizna wielostronna drewna powinna wynosić minimum połowę krzywizny jednostronnej drewna;</w:t>
      </w:r>
    </w:p>
    <w:p w14:paraId="55D0D9C4" w14:textId="77777777" w:rsidR="007A1F19" w:rsidRPr="007A1F19" w:rsidRDefault="007A1F19" w:rsidP="00B868E5">
      <w:pPr>
        <w:pStyle w:val="PKT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7A1F19">
        <w:rPr>
          <w:rFonts w:ascii="Times New Roman" w:hAnsi="Times New Roman" w:cs="Times New Roman"/>
          <w:szCs w:val="24"/>
        </w:rPr>
        <w:lastRenderedPageBreak/>
        <w:t>zgnilizna miękka drewna powinna wynosić łącznie minimum 30% powierzchni przekroju obu czół drewna lub minimum 50% powierzchni przekroju jednego z czół drewna;</w:t>
      </w:r>
    </w:p>
    <w:p w14:paraId="483F2605" w14:textId="0C898711" w:rsidR="007A1F19" w:rsidRPr="007A1F19" w:rsidRDefault="007A1F19" w:rsidP="00B868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F19">
        <w:rPr>
          <w:rFonts w:ascii="Times New Roman" w:hAnsi="Times New Roman" w:cs="Times New Roman"/>
          <w:sz w:val="24"/>
          <w:szCs w:val="24"/>
        </w:rPr>
        <w:t xml:space="preserve">brunatnica i zaparzenie </w:t>
      </w:r>
      <w:r w:rsidR="001B15CB">
        <w:rPr>
          <w:rFonts w:ascii="Times New Roman" w:hAnsi="Times New Roman" w:cs="Times New Roman"/>
          <w:sz w:val="24"/>
          <w:szCs w:val="24"/>
        </w:rPr>
        <w:t>powinny obejmować</w:t>
      </w:r>
      <w:r w:rsidR="001B15CB" w:rsidRPr="007A1F19">
        <w:rPr>
          <w:rFonts w:ascii="Times New Roman" w:hAnsi="Times New Roman" w:cs="Times New Roman"/>
          <w:sz w:val="24"/>
          <w:szCs w:val="24"/>
        </w:rPr>
        <w:t xml:space="preserve"> </w:t>
      </w:r>
      <w:r w:rsidRPr="007A1F19">
        <w:rPr>
          <w:rFonts w:ascii="Times New Roman" w:hAnsi="Times New Roman" w:cs="Times New Roman"/>
          <w:sz w:val="24"/>
          <w:szCs w:val="24"/>
        </w:rPr>
        <w:t>minimum 50% powierzchni przekroju jednego z czół drewna;</w:t>
      </w:r>
    </w:p>
    <w:p w14:paraId="39A26449" w14:textId="77777777" w:rsidR="007A1F19" w:rsidRDefault="007A1F19" w:rsidP="00B868E5">
      <w:pPr>
        <w:pStyle w:val="PKT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7A1F19">
        <w:rPr>
          <w:rFonts w:ascii="Times New Roman" w:hAnsi="Times New Roman" w:cs="Times New Roman"/>
          <w:szCs w:val="24"/>
        </w:rPr>
        <w:t>występowanie ciał obcych w drewnie;</w:t>
      </w:r>
    </w:p>
    <w:p w14:paraId="25EE0F86" w14:textId="77777777" w:rsidR="00661200" w:rsidRPr="007A1F19" w:rsidRDefault="007A1F19" w:rsidP="00B868E5">
      <w:pPr>
        <w:pStyle w:val="PKT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7A1F19">
        <w:rPr>
          <w:rFonts w:ascii="Times New Roman" w:hAnsi="Times New Roman" w:cs="Times New Roman"/>
          <w:szCs w:val="24"/>
        </w:rPr>
        <w:t>występowanie zwęglenia</w:t>
      </w:r>
      <w:r w:rsidR="001D03FD" w:rsidRPr="007A1F19">
        <w:rPr>
          <w:rFonts w:ascii="Times New Roman" w:hAnsi="Times New Roman" w:cs="Times New Roman"/>
          <w:szCs w:val="24"/>
        </w:rPr>
        <w:t xml:space="preserve"> </w:t>
      </w:r>
    </w:p>
    <w:p w14:paraId="38D65AB3" w14:textId="77777777" w:rsidR="00CA6BCF" w:rsidRPr="00CA6BCF" w:rsidRDefault="005E03A4" w:rsidP="00B868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Przewidywany termin wejścia w życie projektowanego rozporządzenia to </w:t>
      </w:r>
      <w:r w:rsidR="003E377F">
        <w:rPr>
          <w:rFonts w:ascii="Times New Roman" w:hAnsi="Times New Roman" w:cs="Times New Roman"/>
          <w:sz w:val="24"/>
          <w:szCs w:val="24"/>
        </w:rPr>
        <w:t xml:space="preserve">14 dni </w:t>
      </w:r>
      <w:r w:rsidR="007A1F19">
        <w:rPr>
          <w:rFonts w:ascii="Times New Roman" w:hAnsi="Times New Roman" w:cs="Times New Roman"/>
          <w:sz w:val="24"/>
          <w:szCs w:val="24"/>
        </w:rPr>
        <w:br/>
      </w:r>
      <w:r w:rsidR="003E377F">
        <w:rPr>
          <w:rFonts w:ascii="Times New Roman" w:hAnsi="Times New Roman" w:cs="Times New Roman"/>
          <w:sz w:val="24"/>
          <w:szCs w:val="24"/>
        </w:rPr>
        <w:t>od dnia jego ogłoszenia.</w:t>
      </w:r>
    </w:p>
    <w:p w14:paraId="126268C3" w14:textId="77777777" w:rsidR="005E03A4" w:rsidRDefault="005E03A4" w:rsidP="00B86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4">
        <w:rPr>
          <w:rFonts w:ascii="Times New Roman" w:hAnsi="Times New Roman" w:cs="Times New Roman"/>
          <w:sz w:val="24"/>
          <w:szCs w:val="24"/>
        </w:rPr>
        <w:t>Niniejszy projekt rozporządzenia jest zgodny z prawem Unii Europejskiej.</w:t>
      </w:r>
    </w:p>
    <w:p w14:paraId="6459AB3F" w14:textId="77777777" w:rsidR="005E03A4" w:rsidRPr="00D67D7E" w:rsidRDefault="005E03A4" w:rsidP="00B86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4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r w:rsidR="00D67D7E">
        <w:rPr>
          <w:rFonts w:ascii="Times New Roman" w:hAnsi="Times New Roman" w:cs="Times New Roman"/>
          <w:sz w:val="24"/>
          <w:szCs w:val="24"/>
        </w:rPr>
        <w:t xml:space="preserve">podlega obowiązkowi notyfikacji zgodnie z zasadami określonymi w </w:t>
      </w:r>
      <w:r w:rsidR="003E377F">
        <w:rPr>
          <w:rFonts w:ascii="Times New Roman" w:hAnsi="Times New Roman" w:cs="Times New Roman"/>
          <w:sz w:val="24"/>
          <w:szCs w:val="24"/>
        </w:rPr>
        <w:t>r</w:t>
      </w:r>
      <w:r w:rsidR="00D67D7E">
        <w:rPr>
          <w:rFonts w:ascii="Times New Roman" w:hAnsi="Times New Roman" w:cs="Times New Roman"/>
          <w:sz w:val="24"/>
          <w:szCs w:val="24"/>
        </w:rPr>
        <w:t>ozporządzeniu Rady Ministrów z dnia 23 grudnia 2002 r. (Dz. U. 2002</w:t>
      </w:r>
      <w:r w:rsidR="001D03FD">
        <w:rPr>
          <w:rFonts w:ascii="Times New Roman" w:hAnsi="Times New Roman" w:cs="Times New Roman"/>
          <w:sz w:val="24"/>
          <w:szCs w:val="24"/>
        </w:rPr>
        <w:t xml:space="preserve"> r.</w:t>
      </w:r>
      <w:r w:rsidR="00D67D7E">
        <w:rPr>
          <w:rFonts w:ascii="Times New Roman" w:hAnsi="Times New Roman" w:cs="Times New Roman"/>
          <w:sz w:val="24"/>
          <w:szCs w:val="24"/>
        </w:rPr>
        <w:br/>
        <w:t>poz. 2039</w:t>
      </w:r>
      <w:r w:rsidR="003E377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3E37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377F">
        <w:rPr>
          <w:rFonts w:ascii="Times New Roman" w:hAnsi="Times New Roman" w:cs="Times New Roman"/>
          <w:sz w:val="24"/>
          <w:szCs w:val="24"/>
        </w:rPr>
        <w:t>. zm.</w:t>
      </w:r>
      <w:r w:rsidR="00D67D7E">
        <w:rPr>
          <w:rFonts w:ascii="Times New Roman" w:hAnsi="Times New Roman" w:cs="Times New Roman"/>
          <w:sz w:val="24"/>
          <w:szCs w:val="24"/>
        </w:rPr>
        <w:t xml:space="preserve">) </w:t>
      </w:r>
      <w:r w:rsidR="00D67D7E" w:rsidRPr="003E377F">
        <w:rPr>
          <w:rFonts w:ascii="Times New Roman" w:hAnsi="Times New Roman" w:cs="Times New Roman"/>
          <w:sz w:val="24"/>
          <w:szCs w:val="24"/>
        </w:rPr>
        <w:t>w sprawie sposobu funkcjonowania krajowego systemu not</w:t>
      </w:r>
      <w:r w:rsidR="003E377F" w:rsidRPr="003E377F">
        <w:rPr>
          <w:rFonts w:ascii="Times New Roman" w:hAnsi="Times New Roman" w:cs="Times New Roman"/>
          <w:sz w:val="24"/>
          <w:szCs w:val="24"/>
        </w:rPr>
        <w:t xml:space="preserve">yfikacji norm </w:t>
      </w:r>
      <w:r w:rsidR="00D67D7E" w:rsidRPr="003E377F">
        <w:rPr>
          <w:rFonts w:ascii="Times New Roman" w:hAnsi="Times New Roman" w:cs="Times New Roman"/>
          <w:sz w:val="24"/>
          <w:szCs w:val="24"/>
        </w:rPr>
        <w:t>i aktów prawnych oraz w dyrektywie 2015/1535 Parlamen</w:t>
      </w:r>
      <w:r w:rsidR="003E377F" w:rsidRPr="003E377F">
        <w:rPr>
          <w:rFonts w:ascii="Times New Roman" w:hAnsi="Times New Roman" w:cs="Times New Roman"/>
          <w:sz w:val="24"/>
          <w:szCs w:val="24"/>
        </w:rPr>
        <w:t xml:space="preserve">tu Europejskiego i Rady </w:t>
      </w:r>
      <w:r w:rsidR="002970B4">
        <w:rPr>
          <w:rFonts w:ascii="Times New Roman" w:hAnsi="Times New Roman" w:cs="Times New Roman"/>
          <w:sz w:val="24"/>
          <w:szCs w:val="24"/>
        </w:rPr>
        <w:br/>
      </w:r>
      <w:r w:rsidR="003E377F" w:rsidRPr="003E377F">
        <w:rPr>
          <w:rFonts w:ascii="Times New Roman" w:hAnsi="Times New Roman" w:cs="Times New Roman"/>
          <w:sz w:val="24"/>
          <w:szCs w:val="24"/>
        </w:rPr>
        <w:t xml:space="preserve">z dnia </w:t>
      </w:r>
      <w:r w:rsidR="00D67D7E" w:rsidRPr="003E377F">
        <w:rPr>
          <w:rFonts w:ascii="Times New Roman" w:hAnsi="Times New Roman" w:cs="Times New Roman"/>
          <w:sz w:val="24"/>
          <w:szCs w:val="24"/>
        </w:rPr>
        <w:t>9 września 2015 r. ustanawiającej procedurę udzielania informacji w dziedzinie przepisów technicznych oraz zasad dotyczących usług społeczeństwa informacyjnego</w:t>
      </w:r>
      <w:r w:rsidR="003E377F">
        <w:rPr>
          <w:rFonts w:ascii="Times New Roman" w:hAnsi="Times New Roman" w:cs="Times New Roman"/>
          <w:sz w:val="24"/>
          <w:szCs w:val="24"/>
        </w:rPr>
        <w:t xml:space="preserve"> (D</w:t>
      </w:r>
      <w:r w:rsidR="00C854D3">
        <w:rPr>
          <w:rFonts w:ascii="Times New Roman" w:hAnsi="Times New Roman" w:cs="Times New Roman"/>
          <w:sz w:val="24"/>
          <w:szCs w:val="24"/>
        </w:rPr>
        <w:t>z. Urz. UE L 241 z 17.09.2015</w:t>
      </w:r>
      <w:r w:rsidR="003E377F">
        <w:rPr>
          <w:rFonts w:ascii="Times New Roman" w:hAnsi="Times New Roman" w:cs="Times New Roman"/>
          <w:sz w:val="24"/>
          <w:szCs w:val="24"/>
        </w:rPr>
        <w:t>, str. 1)</w:t>
      </w:r>
      <w:r w:rsidR="00D67D7E" w:rsidRPr="003E377F">
        <w:rPr>
          <w:rFonts w:ascii="Times New Roman" w:hAnsi="Times New Roman" w:cs="Times New Roman"/>
          <w:sz w:val="24"/>
          <w:szCs w:val="24"/>
        </w:rPr>
        <w:t>.</w:t>
      </w:r>
    </w:p>
    <w:p w14:paraId="5F0B88BF" w14:textId="5C6CC672" w:rsidR="000F2646" w:rsidRPr="00F15CC0" w:rsidRDefault="005E03A4" w:rsidP="00B86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4">
        <w:rPr>
          <w:rFonts w:ascii="Times New Roman" w:hAnsi="Times New Roman" w:cs="Times New Roman"/>
          <w:sz w:val="24"/>
          <w:szCs w:val="24"/>
        </w:rPr>
        <w:t xml:space="preserve">Projekt rozporządzenia zgodnie z art. 7 ustawy z dnia 7 lipca 2005 r. o działalności lobbingowej w procesie stanowienia prawa (Dz. U. </w:t>
      </w:r>
      <w:r w:rsidR="004564CA">
        <w:rPr>
          <w:rFonts w:ascii="Times New Roman" w:hAnsi="Times New Roman" w:cs="Times New Roman"/>
          <w:sz w:val="24"/>
          <w:szCs w:val="24"/>
        </w:rPr>
        <w:t>z 2017 r.</w:t>
      </w:r>
      <w:r w:rsidR="003E377F">
        <w:rPr>
          <w:rFonts w:ascii="Times New Roman" w:hAnsi="Times New Roman" w:cs="Times New Roman"/>
          <w:sz w:val="24"/>
          <w:szCs w:val="24"/>
        </w:rPr>
        <w:t xml:space="preserve"> poz. 248</w:t>
      </w:r>
      <w:r w:rsidRPr="005E03A4">
        <w:rPr>
          <w:rFonts w:ascii="Times New Roman" w:hAnsi="Times New Roman" w:cs="Times New Roman"/>
          <w:sz w:val="24"/>
          <w:szCs w:val="24"/>
        </w:rPr>
        <w:t>) zosta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E03A4">
        <w:rPr>
          <w:rFonts w:ascii="Times New Roman" w:hAnsi="Times New Roman" w:cs="Times New Roman"/>
          <w:sz w:val="24"/>
          <w:szCs w:val="24"/>
        </w:rPr>
        <w:t xml:space="preserve"> udostępniony </w:t>
      </w:r>
      <w:r w:rsidR="002970B4">
        <w:rPr>
          <w:rFonts w:ascii="Times New Roman" w:hAnsi="Times New Roman" w:cs="Times New Roman"/>
          <w:sz w:val="24"/>
          <w:szCs w:val="24"/>
        </w:rPr>
        <w:br/>
      </w:r>
      <w:r w:rsidRPr="005E03A4">
        <w:rPr>
          <w:rFonts w:ascii="Times New Roman" w:hAnsi="Times New Roman" w:cs="Times New Roman"/>
          <w:sz w:val="24"/>
          <w:szCs w:val="24"/>
        </w:rPr>
        <w:t>w Biuletynie Informacji Publicznej na stronie podmiotow</w:t>
      </w:r>
      <w:r w:rsidR="001F1BC0">
        <w:rPr>
          <w:rFonts w:ascii="Times New Roman" w:hAnsi="Times New Roman" w:cs="Times New Roman"/>
          <w:sz w:val="24"/>
          <w:szCs w:val="24"/>
        </w:rPr>
        <w:t xml:space="preserve">ej Rządowego Centrum Legislacji </w:t>
      </w:r>
      <w:r w:rsidR="002970B4">
        <w:rPr>
          <w:rFonts w:ascii="Times New Roman" w:hAnsi="Times New Roman" w:cs="Times New Roman"/>
          <w:sz w:val="24"/>
          <w:szCs w:val="24"/>
        </w:rPr>
        <w:br/>
      </w:r>
      <w:r w:rsidRPr="005E03A4">
        <w:rPr>
          <w:rFonts w:ascii="Times New Roman" w:hAnsi="Times New Roman" w:cs="Times New Roman"/>
          <w:sz w:val="24"/>
          <w:szCs w:val="24"/>
        </w:rPr>
        <w:t>w serwisi</w:t>
      </w:r>
      <w:r w:rsidR="000A4186">
        <w:rPr>
          <w:rFonts w:ascii="Times New Roman" w:hAnsi="Times New Roman" w:cs="Times New Roman"/>
          <w:sz w:val="24"/>
          <w:szCs w:val="24"/>
        </w:rPr>
        <w:t>e Rządowy Proces Legislacyjny.</w:t>
      </w:r>
    </w:p>
    <w:sectPr w:rsidR="000F2646" w:rsidRPr="00F15CC0" w:rsidSect="006A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12DF"/>
    <w:multiLevelType w:val="hybridMultilevel"/>
    <w:tmpl w:val="48A2F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2451"/>
    <w:multiLevelType w:val="hybridMultilevel"/>
    <w:tmpl w:val="98AE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0"/>
    <w:rsid w:val="00023F9C"/>
    <w:rsid w:val="000725D9"/>
    <w:rsid w:val="00092330"/>
    <w:rsid w:val="000A4186"/>
    <w:rsid w:val="000C333C"/>
    <w:rsid w:val="000F2646"/>
    <w:rsid w:val="00150991"/>
    <w:rsid w:val="001B15CB"/>
    <w:rsid w:val="001D03FD"/>
    <w:rsid w:val="001E1F68"/>
    <w:rsid w:val="001F1BC0"/>
    <w:rsid w:val="00231A89"/>
    <w:rsid w:val="002970B4"/>
    <w:rsid w:val="00317937"/>
    <w:rsid w:val="00392C10"/>
    <w:rsid w:val="003E377F"/>
    <w:rsid w:val="004222D8"/>
    <w:rsid w:val="004564CA"/>
    <w:rsid w:val="004730DF"/>
    <w:rsid w:val="004C75EC"/>
    <w:rsid w:val="00567FFC"/>
    <w:rsid w:val="00592FF1"/>
    <w:rsid w:val="005A2EB6"/>
    <w:rsid w:val="005E03A4"/>
    <w:rsid w:val="00621C42"/>
    <w:rsid w:val="006539BB"/>
    <w:rsid w:val="00661200"/>
    <w:rsid w:val="00671E72"/>
    <w:rsid w:val="006A5A69"/>
    <w:rsid w:val="006F5475"/>
    <w:rsid w:val="007A1F19"/>
    <w:rsid w:val="007B1F70"/>
    <w:rsid w:val="00802FD4"/>
    <w:rsid w:val="00847D01"/>
    <w:rsid w:val="008E7A89"/>
    <w:rsid w:val="009D3517"/>
    <w:rsid w:val="00A877C0"/>
    <w:rsid w:val="00B17727"/>
    <w:rsid w:val="00B40FDB"/>
    <w:rsid w:val="00B868E5"/>
    <w:rsid w:val="00BE4124"/>
    <w:rsid w:val="00C854D3"/>
    <w:rsid w:val="00CA6BCF"/>
    <w:rsid w:val="00CE6C04"/>
    <w:rsid w:val="00D67D7E"/>
    <w:rsid w:val="00F15CC0"/>
    <w:rsid w:val="00F54898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6B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200"/>
    <w:pPr>
      <w:ind w:left="720"/>
      <w:contextualSpacing/>
    </w:pPr>
  </w:style>
  <w:style w:type="paragraph" w:customStyle="1" w:styleId="PKTpunkt">
    <w:name w:val="PKT – punkt"/>
    <w:uiPriority w:val="13"/>
    <w:qFormat/>
    <w:rsid w:val="007A1F1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7A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1F1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F19"/>
    <w:rPr>
      <w:rFonts w:ascii="Times" w:eastAsia="Times New Roman" w:hAnsi="Times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6B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200"/>
    <w:pPr>
      <w:ind w:left="720"/>
      <w:contextualSpacing/>
    </w:pPr>
  </w:style>
  <w:style w:type="paragraph" w:customStyle="1" w:styleId="PKTpunkt">
    <w:name w:val="PKT – punkt"/>
    <w:uiPriority w:val="13"/>
    <w:qFormat/>
    <w:rsid w:val="007A1F1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7A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1F1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F19"/>
    <w:rPr>
      <w:rFonts w:ascii="Times" w:eastAsia="Times New Roman" w:hAnsi="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Wróbel</dc:creator>
  <cp:lastModifiedBy>Jolanta Szczepaniak</cp:lastModifiedBy>
  <cp:revision>2</cp:revision>
  <cp:lastPrinted>2019-01-08T10:11:00Z</cp:lastPrinted>
  <dcterms:created xsi:type="dcterms:W3CDTF">2019-02-05T07:38:00Z</dcterms:created>
  <dcterms:modified xsi:type="dcterms:W3CDTF">2019-02-05T07:38:00Z</dcterms:modified>
</cp:coreProperties>
</file>